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23F" w:rsidRDefault="0036223F" w:rsidP="0036223F">
      <w:pPr>
        <w:jc w:val="right"/>
        <w:rPr>
          <w:rFonts w:ascii="Times New Roman" w:hAnsi="Times New Roman" w:cs="Times New Roman"/>
          <w:sz w:val="28"/>
          <w:szCs w:val="28"/>
        </w:rPr>
      </w:pPr>
      <w:r>
        <w:rPr>
          <w:rFonts w:ascii="Times New Roman" w:hAnsi="Times New Roman" w:cs="Times New Roman"/>
          <w:sz w:val="28"/>
          <w:szCs w:val="28"/>
        </w:rPr>
        <w:t>Главный врач КГП на ПХВ « ОЦСМП» КГУ «УЗ акимата СКО»</w:t>
      </w:r>
    </w:p>
    <w:p w:rsidR="0036223F" w:rsidRPr="00212DE0" w:rsidRDefault="0036223F" w:rsidP="0036223F">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__________________Утебаев</w:t>
      </w:r>
      <w:proofErr w:type="spellEnd"/>
      <w:r>
        <w:rPr>
          <w:rFonts w:ascii="Times New Roman" w:hAnsi="Times New Roman" w:cs="Times New Roman"/>
          <w:sz w:val="28"/>
          <w:szCs w:val="28"/>
        </w:rPr>
        <w:t xml:space="preserve"> А.О.</w:t>
      </w:r>
    </w:p>
    <w:p w:rsidR="0036223F" w:rsidRPr="00212DE0" w:rsidRDefault="0036223F" w:rsidP="0036223F">
      <w:pPr>
        <w:rPr>
          <w:rFonts w:ascii="Times New Roman" w:hAnsi="Times New Roman" w:cs="Times New Roman"/>
        </w:rPr>
      </w:pPr>
      <w:r w:rsidRPr="00212DE0">
        <w:rPr>
          <w:rFonts w:ascii="Times New Roman" w:hAnsi="Times New Roman" w:cs="Times New Roman"/>
        </w:rPr>
        <w:t xml:space="preserve">                                                                                                                                          Приложение 1</w:t>
      </w:r>
    </w:p>
    <w:p w:rsidR="0036223F" w:rsidRDefault="0036223F" w:rsidP="0036223F">
      <w:pPr>
        <w:rPr>
          <w:rFonts w:ascii="Times New Roman" w:hAnsi="Times New Roman" w:cs="Times New Roman"/>
          <w:sz w:val="32"/>
          <w:szCs w:val="32"/>
        </w:rPr>
      </w:pPr>
      <w:r w:rsidRPr="00DE0B24">
        <w:rPr>
          <w:rFonts w:ascii="Times New Roman" w:hAnsi="Times New Roman" w:cs="Times New Roman"/>
          <w:sz w:val="32"/>
          <w:szCs w:val="32"/>
        </w:rPr>
        <w:t>Техническая спецификация закупаемых товаров</w:t>
      </w:r>
    </w:p>
    <w:tbl>
      <w:tblPr>
        <w:tblStyle w:val="a3"/>
        <w:tblW w:w="16018" w:type="dxa"/>
        <w:tblInd w:w="-34" w:type="dxa"/>
        <w:tblLayout w:type="fixed"/>
        <w:tblLook w:val="04A0"/>
      </w:tblPr>
      <w:tblGrid>
        <w:gridCol w:w="426"/>
        <w:gridCol w:w="1701"/>
        <w:gridCol w:w="6237"/>
        <w:gridCol w:w="709"/>
        <w:gridCol w:w="850"/>
        <w:gridCol w:w="992"/>
        <w:gridCol w:w="1624"/>
        <w:gridCol w:w="1559"/>
        <w:gridCol w:w="1920"/>
      </w:tblGrid>
      <w:tr w:rsidR="0036223F" w:rsidRPr="008B1930" w:rsidTr="00226A9B">
        <w:tc>
          <w:tcPr>
            <w:tcW w:w="426"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w:t>
            </w:r>
          </w:p>
        </w:tc>
        <w:tc>
          <w:tcPr>
            <w:tcW w:w="1701" w:type="dxa"/>
          </w:tcPr>
          <w:p w:rsidR="0036223F" w:rsidRPr="002B2868" w:rsidRDefault="0036223F" w:rsidP="001D5C56">
            <w:pPr>
              <w:rPr>
                <w:rFonts w:ascii="Times New Roman" w:hAnsi="Times New Roman" w:cs="Times New Roman"/>
              </w:rPr>
            </w:pPr>
            <w:r>
              <w:rPr>
                <w:rFonts w:ascii="Times New Roman" w:hAnsi="Times New Roman" w:cs="Times New Roman"/>
              </w:rPr>
              <w:t>Н</w:t>
            </w:r>
            <w:r w:rsidRPr="002B2868">
              <w:rPr>
                <w:rFonts w:ascii="Times New Roman" w:hAnsi="Times New Roman" w:cs="Times New Roman"/>
              </w:rPr>
              <w:t>аименование</w:t>
            </w:r>
          </w:p>
        </w:tc>
        <w:tc>
          <w:tcPr>
            <w:tcW w:w="6237"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Характеристика</w:t>
            </w:r>
          </w:p>
        </w:tc>
        <w:tc>
          <w:tcPr>
            <w:tcW w:w="709"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Единица измерения</w:t>
            </w:r>
          </w:p>
        </w:tc>
        <w:tc>
          <w:tcPr>
            <w:tcW w:w="850"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Количество</w:t>
            </w:r>
          </w:p>
        </w:tc>
        <w:tc>
          <w:tcPr>
            <w:tcW w:w="992"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Цена</w:t>
            </w:r>
          </w:p>
        </w:tc>
        <w:tc>
          <w:tcPr>
            <w:tcW w:w="1624"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Выделенная сумма</w:t>
            </w:r>
          </w:p>
        </w:tc>
        <w:tc>
          <w:tcPr>
            <w:tcW w:w="1559"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Срок поставки</w:t>
            </w:r>
          </w:p>
        </w:tc>
        <w:tc>
          <w:tcPr>
            <w:tcW w:w="1920" w:type="dxa"/>
          </w:tcPr>
          <w:p w:rsidR="0036223F" w:rsidRPr="008B1930" w:rsidRDefault="0036223F" w:rsidP="001D5C56">
            <w:pPr>
              <w:rPr>
                <w:rFonts w:ascii="Times New Roman" w:hAnsi="Times New Roman" w:cs="Times New Roman"/>
              </w:rPr>
            </w:pPr>
            <w:r w:rsidRPr="008B1930">
              <w:rPr>
                <w:rFonts w:ascii="Times New Roman" w:hAnsi="Times New Roman" w:cs="Times New Roman"/>
              </w:rPr>
              <w:t>Адрес поставки</w:t>
            </w:r>
          </w:p>
        </w:tc>
      </w:tr>
      <w:tr w:rsidR="0036223F" w:rsidRPr="008B1930" w:rsidTr="00226A9B">
        <w:trPr>
          <w:trHeight w:val="739"/>
        </w:trPr>
        <w:tc>
          <w:tcPr>
            <w:tcW w:w="426" w:type="dxa"/>
          </w:tcPr>
          <w:p w:rsidR="0036223F" w:rsidRPr="008B1930" w:rsidRDefault="0036223F" w:rsidP="001D5C56">
            <w:pPr>
              <w:rPr>
                <w:rFonts w:ascii="Times New Roman" w:hAnsi="Times New Roman" w:cs="Times New Roman"/>
              </w:rPr>
            </w:pPr>
            <w:r>
              <w:rPr>
                <w:rFonts w:ascii="Times New Roman" w:hAnsi="Times New Roman" w:cs="Times New Roman"/>
              </w:rPr>
              <w:t>1</w:t>
            </w:r>
          </w:p>
        </w:tc>
        <w:tc>
          <w:tcPr>
            <w:tcW w:w="1701" w:type="dxa"/>
          </w:tcPr>
          <w:p w:rsidR="0036223F" w:rsidRDefault="0036223F" w:rsidP="001D5C56">
            <w:pPr>
              <w:rPr>
                <w:rFonts w:ascii="Times New Roman" w:hAnsi="Times New Roman" w:cs="Times New Roman"/>
              </w:rPr>
            </w:pPr>
            <w:r>
              <w:rPr>
                <w:rFonts w:ascii="Times New Roman" w:hAnsi="Times New Roman" w:cs="Times New Roman"/>
              </w:rPr>
              <w:t>Укладка врача скорой медицинской помощи серии 01-ПМ/2</w:t>
            </w:r>
          </w:p>
        </w:tc>
        <w:tc>
          <w:tcPr>
            <w:tcW w:w="6237" w:type="dxa"/>
          </w:tcPr>
          <w:p w:rsidR="0036223F" w:rsidRPr="0052339E" w:rsidRDefault="0036223F" w:rsidP="001D5C56">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sz w:val="24"/>
                <w:szCs w:val="24"/>
              </w:rPr>
              <w:t xml:space="preserve">УМСП-01-ПМ/2. </w:t>
            </w:r>
            <w:r w:rsidRPr="0052339E">
              <w:rPr>
                <w:rFonts w:ascii="Times New Roman" w:hAnsi="Times New Roman" w:cs="Times New Roman"/>
                <w:bCs/>
                <w:color w:val="000000"/>
                <w:sz w:val="24"/>
                <w:szCs w:val="24"/>
              </w:rPr>
              <w:t>Габаритные размеры, мм: 440х252х340</w:t>
            </w:r>
          </w:p>
          <w:p w:rsidR="0036223F" w:rsidRPr="0052339E" w:rsidRDefault="0036223F" w:rsidP="001D5C56">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Масса, кг: 2,5</w:t>
            </w:r>
          </w:p>
          <w:p w:rsidR="0036223F" w:rsidRPr="0052339E" w:rsidRDefault="0036223F" w:rsidP="001D5C56">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 xml:space="preserve">Общее количество </w:t>
            </w:r>
            <w:proofErr w:type="spellStart"/>
            <w:r w:rsidRPr="0052339E">
              <w:rPr>
                <w:rFonts w:ascii="Times New Roman" w:hAnsi="Times New Roman" w:cs="Times New Roman"/>
                <w:bCs/>
                <w:color w:val="000000"/>
                <w:sz w:val="24"/>
                <w:szCs w:val="24"/>
              </w:rPr>
              <w:t>ампуломест</w:t>
            </w:r>
            <w:proofErr w:type="spellEnd"/>
            <w:r w:rsidRPr="0052339E">
              <w:rPr>
                <w:rFonts w:ascii="Times New Roman" w:hAnsi="Times New Roman" w:cs="Times New Roman"/>
                <w:bCs/>
                <w:color w:val="000000"/>
                <w:sz w:val="24"/>
                <w:szCs w:val="24"/>
              </w:rPr>
              <w:t>: 202</w:t>
            </w:r>
          </w:p>
          <w:p w:rsidR="0036223F" w:rsidRPr="0052339E" w:rsidRDefault="0036223F" w:rsidP="001D5C56">
            <w:pPr>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 xml:space="preserve">Общее количество мест для флаконов: 6     </w:t>
            </w:r>
          </w:p>
          <w:p w:rsidR="0036223F" w:rsidRPr="0052339E" w:rsidRDefault="0036223F" w:rsidP="001D5C56">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Назначение: для хранения и транспортирования набора лекарственных средств, медицинских инструментов, перевязочного материала и других изделий медицинского назначения, используемых при оказании экстренной помощи бригадами скорой медицинской помощи.</w:t>
            </w:r>
          </w:p>
          <w:p w:rsidR="0036223F" w:rsidRPr="0052339E" w:rsidRDefault="0036223F" w:rsidP="001D5C56">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ab/>
            </w:r>
            <w:r w:rsidRPr="0052339E">
              <w:rPr>
                <w:rFonts w:ascii="Times New Roman" w:hAnsi="Times New Roman" w:cs="Times New Roman"/>
                <w:bCs/>
                <w:color w:val="000000"/>
                <w:sz w:val="24"/>
                <w:szCs w:val="24"/>
              </w:rPr>
              <w:tab/>
              <w:t>Область применения: службы скорой медицинской помощи, медицины катастроф, военной и экстремальной медицины; отделения анестезиологии, интенсивной терапии и реанимации стационаров; родильные дома и т.д.</w:t>
            </w:r>
          </w:p>
          <w:p w:rsidR="0036223F" w:rsidRPr="0052339E" w:rsidRDefault="0036223F" w:rsidP="001D5C56">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ab/>
            </w:r>
            <w:r w:rsidRPr="0052339E">
              <w:rPr>
                <w:rFonts w:ascii="Times New Roman" w:hAnsi="Times New Roman" w:cs="Times New Roman"/>
                <w:bCs/>
                <w:color w:val="000000"/>
                <w:sz w:val="24"/>
                <w:szCs w:val="24"/>
              </w:rPr>
              <w:tab/>
              <w:t xml:space="preserve">Преимущества: Укладка представляет собой пластиковый саквояж из высокопрочного </w:t>
            </w:r>
            <w:proofErr w:type="spellStart"/>
            <w:r w:rsidRPr="0052339E">
              <w:rPr>
                <w:rFonts w:ascii="Times New Roman" w:hAnsi="Times New Roman" w:cs="Times New Roman"/>
                <w:bCs/>
                <w:color w:val="000000"/>
                <w:sz w:val="24"/>
                <w:szCs w:val="24"/>
              </w:rPr>
              <w:t>холодо</w:t>
            </w:r>
            <w:proofErr w:type="spellEnd"/>
            <w:r w:rsidRPr="0052339E">
              <w:rPr>
                <w:rFonts w:ascii="Times New Roman" w:hAnsi="Times New Roman" w:cs="Times New Roman"/>
                <w:bCs/>
                <w:color w:val="000000"/>
                <w:sz w:val="24"/>
                <w:szCs w:val="24"/>
              </w:rPr>
              <w:t xml:space="preserve">- и теплостойкого пищевого АБС пластика. Укладка оранжевого цвета, имеет удобную ручку и замки, исключающие его открытие при транспортировке. Дно футляра прочное, износостойкое. Верхняя часть футляра выполнена в виде створок, открывающихся в стороны, в створках установлены лотки с ложементом для ампул и </w:t>
            </w:r>
            <w:r w:rsidRPr="0052339E">
              <w:rPr>
                <w:rFonts w:ascii="Times New Roman" w:hAnsi="Times New Roman" w:cs="Times New Roman"/>
                <w:bCs/>
                <w:color w:val="000000"/>
                <w:sz w:val="24"/>
                <w:szCs w:val="24"/>
              </w:rPr>
              <w:lastRenderedPageBreak/>
              <w:t>флаконов антисептиков. Створки крепятся к дну надёжными петлями со стальным стержнем внутри. При открытии укладки обеспечена постоянная вертикальная ориентация лотков и удобный доступ к содержимому лотков и дна укладки. Ложемент обеспечивает полный набор мест для ампул, ампулы ориентированы вертикально, не «звенят» и не бьются. На верхней поверхности укладка имеется бирочное окошко для обозначения номера бригады или названия набора. Незаменима для муниципальных линейных бригад СМП с большой интенсивностью вызовов. Гарантия: до 100 тысяч циклов открытие/закрытие или не менее 2-х лет.</w:t>
            </w:r>
          </w:p>
          <w:p w:rsidR="0036223F" w:rsidRPr="008B1930" w:rsidRDefault="0036223F" w:rsidP="001D5C56">
            <w:pPr>
              <w:rPr>
                <w:rFonts w:ascii="Times New Roman" w:hAnsi="Times New Roman" w:cs="Times New Roman"/>
              </w:rPr>
            </w:pPr>
          </w:p>
        </w:tc>
        <w:tc>
          <w:tcPr>
            <w:tcW w:w="709" w:type="dxa"/>
          </w:tcPr>
          <w:p w:rsidR="0036223F" w:rsidRPr="008B1930" w:rsidRDefault="0036223F" w:rsidP="001D5C56">
            <w:pPr>
              <w:rPr>
                <w:rFonts w:ascii="Times New Roman" w:hAnsi="Times New Roman" w:cs="Times New Roman"/>
              </w:rPr>
            </w:pPr>
            <w:r>
              <w:rPr>
                <w:rFonts w:ascii="Times New Roman" w:hAnsi="Times New Roman" w:cs="Times New Roman"/>
              </w:rPr>
              <w:lastRenderedPageBreak/>
              <w:t>Шт.</w:t>
            </w:r>
          </w:p>
        </w:tc>
        <w:tc>
          <w:tcPr>
            <w:tcW w:w="850" w:type="dxa"/>
          </w:tcPr>
          <w:p w:rsidR="0036223F" w:rsidRPr="008B1930" w:rsidRDefault="0036223F" w:rsidP="001D5C56">
            <w:pPr>
              <w:rPr>
                <w:rFonts w:ascii="Times New Roman" w:hAnsi="Times New Roman" w:cs="Times New Roman"/>
              </w:rPr>
            </w:pPr>
            <w:r>
              <w:rPr>
                <w:rFonts w:ascii="Times New Roman" w:hAnsi="Times New Roman" w:cs="Times New Roman"/>
              </w:rPr>
              <w:t>5</w:t>
            </w:r>
          </w:p>
        </w:tc>
        <w:tc>
          <w:tcPr>
            <w:tcW w:w="992" w:type="dxa"/>
          </w:tcPr>
          <w:p w:rsidR="0036223F" w:rsidRPr="008B1930" w:rsidRDefault="0036223F" w:rsidP="001D5C56">
            <w:pPr>
              <w:rPr>
                <w:rFonts w:ascii="Times New Roman" w:hAnsi="Times New Roman" w:cs="Times New Roman"/>
              </w:rPr>
            </w:pPr>
            <w:r>
              <w:rPr>
                <w:rFonts w:ascii="Times New Roman" w:hAnsi="Times New Roman" w:cs="Times New Roman"/>
              </w:rPr>
              <w:t>60000</w:t>
            </w:r>
          </w:p>
        </w:tc>
        <w:tc>
          <w:tcPr>
            <w:tcW w:w="1624" w:type="dxa"/>
          </w:tcPr>
          <w:p w:rsidR="0036223F" w:rsidRPr="008B1930" w:rsidRDefault="0036223F" w:rsidP="001D5C56">
            <w:pPr>
              <w:rPr>
                <w:rFonts w:ascii="Times New Roman" w:hAnsi="Times New Roman" w:cs="Times New Roman"/>
              </w:rPr>
            </w:pPr>
            <w:r>
              <w:rPr>
                <w:rFonts w:ascii="Times New Roman" w:hAnsi="Times New Roman" w:cs="Times New Roman"/>
              </w:rPr>
              <w:t>300000</w:t>
            </w:r>
          </w:p>
        </w:tc>
        <w:tc>
          <w:tcPr>
            <w:tcW w:w="1559" w:type="dxa"/>
          </w:tcPr>
          <w:p w:rsidR="0036223F" w:rsidRPr="00241BA3" w:rsidRDefault="0036223F" w:rsidP="001D5C56">
            <w:pPr>
              <w:rPr>
                <w:rFonts w:ascii="Times New Roman" w:hAnsi="Times New Roman" w:cs="Times New Roman"/>
              </w:rPr>
            </w:pPr>
            <w:r>
              <w:rPr>
                <w:rFonts w:ascii="Times New Roman" w:hAnsi="Times New Roman" w:cs="Times New Roman"/>
              </w:rPr>
              <w:t>15 дней</w:t>
            </w:r>
          </w:p>
        </w:tc>
        <w:tc>
          <w:tcPr>
            <w:tcW w:w="1920" w:type="dxa"/>
          </w:tcPr>
          <w:p w:rsidR="0036223F" w:rsidRPr="00241BA3" w:rsidRDefault="0036223F" w:rsidP="001D5C56">
            <w:pPr>
              <w:rPr>
                <w:rFonts w:ascii="Times New Roman" w:hAnsi="Times New Roman" w:cs="Times New Roman"/>
              </w:rPr>
            </w:pPr>
            <w:proofErr w:type="spellStart"/>
            <w:r w:rsidRPr="00241BA3">
              <w:rPr>
                <w:rFonts w:ascii="Times New Roman" w:hAnsi="Times New Roman" w:cs="Times New Roman"/>
              </w:rPr>
              <w:t>СКО,г</w:t>
            </w:r>
            <w:proofErr w:type="spellEnd"/>
            <w:r w:rsidRPr="00241BA3">
              <w:rPr>
                <w:rFonts w:ascii="Times New Roman" w:hAnsi="Times New Roman" w:cs="Times New Roman"/>
              </w:rPr>
              <w:t>. Петропавловск, ул. Ульянова 98</w:t>
            </w:r>
          </w:p>
        </w:tc>
      </w:tr>
      <w:tr w:rsidR="0036223F" w:rsidRPr="008B1930" w:rsidTr="00226A9B">
        <w:trPr>
          <w:trHeight w:val="739"/>
        </w:trPr>
        <w:tc>
          <w:tcPr>
            <w:tcW w:w="426" w:type="dxa"/>
          </w:tcPr>
          <w:p w:rsidR="0036223F" w:rsidRDefault="0036223F" w:rsidP="001D5C56">
            <w:pPr>
              <w:rPr>
                <w:rFonts w:ascii="Times New Roman" w:hAnsi="Times New Roman" w:cs="Times New Roman"/>
              </w:rPr>
            </w:pPr>
            <w:r>
              <w:rPr>
                <w:rFonts w:ascii="Times New Roman" w:hAnsi="Times New Roman" w:cs="Times New Roman"/>
              </w:rPr>
              <w:lastRenderedPageBreak/>
              <w:t>2</w:t>
            </w:r>
          </w:p>
        </w:tc>
        <w:tc>
          <w:tcPr>
            <w:tcW w:w="1701" w:type="dxa"/>
          </w:tcPr>
          <w:p w:rsidR="0036223F" w:rsidRPr="00C24AA7" w:rsidRDefault="0036223F" w:rsidP="001D5C56">
            <w:pPr>
              <w:pStyle w:val="2"/>
              <w:ind w:left="0"/>
              <w:outlineLvl w:val="1"/>
              <w:rPr>
                <w:sz w:val="24"/>
              </w:rPr>
            </w:pPr>
            <w:r>
              <w:rPr>
                <w:sz w:val="24"/>
              </w:rPr>
              <w:t xml:space="preserve">Тонометр </w:t>
            </w:r>
          </w:p>
          <w:p w:rsidR="0036223F" w:rsidRDefault="0036223F" w:rsidP="001D5C56">
            <w:pPr>
              <w:rPr>
                <w:rFonts w:ascii="Times New Roman" w:hAnsi="Times New Roman" w:cs="Times New Roman"/>
              </w:rPr>
            </w:pPr>
          </w:p>
        </w:tc>
        <w:tc>
          <w:tcPr>
            <w:tcW w:w="6237" w:type="dxa"/>
          </w:tcPr>
          <w:p w:rsidR="0036223F" w:rsidRPr="001A7AF7"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rPr>
              <w:t>Наименование прибора: механический измеритель артериального давления</w:t>
            </w:r>
          </w:p>
          <w:p w:rsidR="0036223F" w:rsidRPr="00C24AA7"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rPr>
              <w:t xml:space="preserve">Диапазон измерений давления: 0 - 300 мм </w:t>
            </w:r>
            <w:proofErr w:type="spellStart"/>
            <w:r w:rsidRPr="00C24AA7">
              <w:rPr>
                <w:rFonts w:ascii="Times New Roman" w:hAnsi="Times New Roman" w:cs="Times New Roman"/>
              </w:rPr>
              <w:t>рт.ст</w:t>
            </w:r>
            <w:proofErr w:type="spellEnd"/>
            <w:r w:rsidRPr="00C24AA7">
              <w:rPr>
                <w:rFonts w:ascii="Times New Roman" w:hAnsi="Times New Roman" w:cs="Times New Roman"/>
              </w:rPr>
              <w:t>.</w:t>
            </w:r>
          </w:p>
          <w:p w:rsidR="0036223F" w:rsidRPr="00C24AA7"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rPr>
              <w:t xml:space="preserve">Цена деления шкалы манометра прибора: 2 мм </w:t>
            </w:r>
            <w:proofErr w:type="spellStart"/>
            <w:r w:rsidRPr="00C24AA7">
              <w:rPr>
                <w:rFonts w:ascii="Times New Roman" w:hAnsi="Times New Roman" w:cs="Times New Roman"/>
              </w:rPr>
              <w:t>рт.ст</w:t>
            </w:r>
            <w:proofErr w:type="spellEnd"/>
            <w:r w:rsidRPr="00C24AA7">
              <w:rPr>
                <w:rFonts w:ascii="Times New Roman" w:hAnsi="Times New Roman" w:cs="Times New Roman"/>
              </w:rPr>
              <w:t>.</w:t>
            </w:r>
          </w:p>
          <w:p w:rsidR="0036223F" w:rsidRPr="00C24AA7"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rPr>
              <w:t xml:space="preserve">Предельная погрешность измерения давление: ±3 мм </w:t>
            </w:r>
            <w:proofErr w:type="spellStart"/>
            <w:r w:rsidRPr="00C24AA7">
              <w:rPr>
                <w:rFonts w:ascii="Times New Roman" w:hAnsi="Times New Roman" w:cs="Times New Roman"/>
              </w:rPr>
              <w:t>рт.ст</w:t>
            </w:r>
            <w:proofErr w:type="spellEnd"/>
            <w:r w:rsidRPr="00C24AA7">
              <w:rPr>
                <w:rFonts w:ascii="Times New Roman" w:hAnsi="Times New Roman" w:cs="Times New Roman"/>
              </w:rPr>
              <w:t>.</w:t>
            </w:r>
          </w:p>
          <w:p w:rsidR="0036223F" w:rsidRPr="00C24AA7"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rPr>
              <w:t>Размера манжеты в комплекте: от 25 до 36 см</w:t>
            </w:r>
          </w:p>
          <w:p w:rsidR="0036223F" w:rsidRPr="00C24AA7"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rPr>
              <w:t>Масса прибора в чехле, кг, не более: 328 г</w:t>
            </w:r>
          </w:p>
          <w:p w:rsidR="0036223F" w:rsidRPr="00C24AA7"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rPr>
              <w:t>Нагнетание воздуха: ручное с помощью "груши" для нагнетания воздух</w:t>
            </w:r>
          </w:p>
          <w:p w:rsidR="0036223F" w:rsidRPr="001A7AF7" w:rsidRDefault="0036223F" w:rsidP="0036223F">
            <w:pPr>
              <w:numPr>
                <w:ilvl w:val="0"/>
                <w:numId w:val="1"/>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Профессиональный механический</w:t>
            </w:r>
          </w:p>
          <w:p w:rsidR="0036223F" w:rsidRPr="00C24AA7" w:rsidRDefault="0036223F" w:rsidP="0036223F">
            <w:pPr>
              <w:numPr>
                <w:ilvl w:val="0"/>
                <w:numId w:val="1"/>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 xml:space="preserve"> тонометр, классический тип</w:t>
            </w:r>
          </w:p>
          <w:p w:rsidR="0036223F" w:rsidRPr="00C24AA7" w:rsidRDefault="0036223F" w:rsidP="0036223F">
            <w:pPr>
              <w:numPr>
                <w:ilvl w:val="0"/>
                <w:numId w:val="1"/>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Нейлоновая манжета для окружности плеча 25 - 36 см с металлическим фиксирующим кольцом</w:t>
            </w:r>
          </w:p>
          <w:p w:rsidR="0036223F" w:rsidRPr="00C24AA7" w:rsidRDefault="0036223F" w:rsidP="0036223F">
            <w:pPr>
              <w:numPr>
                <w:ilvl w:val="0"/>
                <w:numId w:val="1"/>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На манжету нанесены специальные разметки для контроля правильности эксплуатации</w:t>
            </w:r>
          </w:p>
          <w:p w:rsidR="0036223F" w:rsidRPr="00C24AA7" w:rsidRDefault="0036223F" w:rsidP="0036223F">
            <w:pPr>
              <w:numPr>
                <w:ilvl w:val="0"/>
                <w:numId w:val="1"/>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В комплект входит механический стетоскоп</w:t>
            </w:r>
          </w:p>
          <w:p w:rsidR="0036223F" w:rsidRPr="00C24AA7" w:rsidRDefault="0036223F" w:rsidP="0036223F">
            <w:pPr>
              <w:numPr>
                <w:ilvl w:val="0"/>
                <w:numId w:val="1"/>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Сетчатый фильтр обратного клапана нагнетателя предотвращает засорение прибора пылью</w:t>
            </w:r>
          </w:p>
          <w:p w:rsidR="0036223F" w:rsidRPr="00C24AA7" w:rsidRDefault="0036223F" w:rsidP="0036223F">
            <w:pPr>
              <w:numPr>
                <w:ilvl w:val="0"/>
                <w:numId w:val="1"/>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Металлический воздушный игольчатый клапан</w:t>
            </w:r>
          </w:p>
          <w:p w:rsidR="0036223F" w:rsidRDefault="0036223F" w:rsidP="0036223F">
            <w:pPr>
              <w:numPr>
                <w:ilvl w:val="0"/>
                <w:numId w:val="2"/>
              </w:numPr>
              <w:spacing w:before="100" w:beforeAutospacing="1" w:after="100" w:afterAutospacing="1"/>
              <w:rPr>
                <w:rFonts w:ascii="Times New Roman" w:hAnsi="Times New Roman" w:cs="Times New Roman"/>
              </w:rPr>
            </w:pPr>
            <w:r w:rsidRPr="00C24AA7">
              <w:rPr>
                <w:rFonts w:ascii="Times New Roman" w:hAnsi="Times New Roman" w:cs="Times New Roman"/>
                <w:sz w:val="24"/>
                <w:szCs w:val="24"/>
              </w:rPr>
              <w:t>Размер циферблата на манометре составляет 45,5 мм, поэтому его показания смогут прочесть даже люди с ослабленным зрением</w:t>
            </w:r>
          </w:p>
          <w:p w:rsidR="0036223F" w:rsidRPr="000874EB" w:rsidRDefault="0036223F" w:rsidP="0036223F">
            <w:pPr>
              <w:numPr>
                <w:ilvl w:val="0"/>
                <w:numId w:val="2"/>
              </w:numPr>
              <w:spacing w:before="100" w:beforeAutospacing="1" w:after="100" w:afterAutospacing="1"/>
              <w:rPr>
                <w:rStyle w:val="s0"/>
                <w:rFonts w:ascii="Times New Roman" w:hAnsi="Times New Roman" w:cs="Times New Roman"/>
              </w:rPr>
            </w:pPr>
            <w:r w:rsidRPr="000874EB">
              <w:rPr>
                <w:rFonts w:ascii="Times New Roman" w:hAnsi="Times New Roman" w:cs="Times New Roman"/>
              </w:rPr>
              <w:lastRenderedPageBreak/>
              <w:t xml:space="preserve">Наличие регистрационного удостоверения РК, </w:t>
            </w:r>
            <w:r>
              <w:rPr>
                <w:rFonts w:ascii="Times New Roman" w:hAnsi="Times New Roman" w:cs="Times New Roman"/>
              </w:rPr>
              <w:t xml:space="preserve"> поверки РК, </w:t>
            </w:r>
            <w:r w:rsidRPr="000874EB">
              <w:rPr>
                <w:rFonts w:ascii="Times New Roman" w:hAnsi="Times New Roman" w:cs="Times New Roman"/>
              </w:rPr>
              <w:t xml:space="preserve">сертификата о </w:t>
            </w:r>
            <w:proofErr w:type="gramStart"/>
            <w:r w:rsidRPr="000874EB">
              <w:rPr>
                <w:rFonts w:ascii="Times New Roman" w:hAnsi="Times New Roman" w:cs="Times New Roman"/>
              </w:rPr>
              <w:t>признании</w:t>
            </w:r>
            <w:proofErr w:type="gramEnd"/>
            <w:r w:rsidRPr="000874EB">
              <w:rPr>
                <w:rFonts w:ascii="Times New Roman" w:hAnsi="Times New Roman" w:cs="Times New Roman"/>
              </w:rPr>
              <w:t xml:space="preserve"> об утверждении типа средств измерений.</w:t>
            </w:r>
          </w:p>
          <w:p w:rsidR="0036223F" w:rsidRPr="00C24AA7" w:rsidRDefault="0036223F" w:rsidP="001D5C56">
            <w:pPr>
              <w:spacing w:before="100" w:beforeAutospacing="1" w:after="100" w:afterAutospacing="1"/>
              <w:ind w:left="360"/>
              <w:rPr>
                <w:rFonts w:ascii="Times New Roman" w:hAnsi="Times New Roman" w:cs="Times New Roman"/>
                <w:sz w:val="24"/>
                <w:szCs w:val="24"/>
              </w:rPr>
            </w:pPr>
          </w:p>
          <w:p w:rsidR="0036223F" w:rsidRPr="0052339E" w:rsidRDefault="0036223F" w:rsidP="001D5C56">
            <w:pPr>
              <w:widowControl w:val="0"/>
              <w:tabs>
                <w:tab w:val="left" w:pos="90"/>
                <w:tab w:val="left" w:pos="1371"/>
                <w:tab w:val="left" w:pos="7365"/>
                <w:tab w:val="right" w:pos="10326"/>
              </w:tabs>
              <w:autoSpaceDE w:val="0"/>
              <w:autoSpaceDN w:val="0"/>
              <w:adjustRightInd w:val="0"/>
              <w:jc w:val="both"/>
              <w:rPr>
                <w:rFonts w:ascii="Times New Roman" w:hAnsi="Times New Roman" w:cs="Times New Roman"/>
                <w:sz w:val="24"/>
                <w:szCs w:val="24"/>
              </w:rPr>
            </w:pPr>
          </w:p>
        </w:tc>
        <w:tc>
          <w:tcPr>
            <w:tcW w:w="709" w:type="dxa"/>
          </w:tcPr>
          <w:p w:rsidR="0036223F" w:rsidRDefault="0036223F" w:rsidP="001D5C56">
            <w:pPr>
              <w:rPr>
                <w:rFonts w:ascii="Times New Roman" w:hAnsi="Times New Roman" w:cs="Times New Roman"/>
              </w:rPr>
            </w:pPr>
            <w:r>
              <w:rPr>
                <w:rFonts w:ascii="Times New Roman" w:hAnsi="Times New Roman" w:cs="Times New Roman"/>
              </w:rPr>
              <w:lastRenderedPageBreak/>
              <w:t>Шт.</w:t>
            </w:r>
          </w:p>
        </w:tc>
        <w:tc>
          <w:tcPr>
            <w:tcW w:w="850" w:type="dxa"/>
          </w:tcPr>
          <w:p w:rsidR="0036223F" w:rsidRDefault="0036223F" w:rsidP="001D5C56">
            <w:pPr>
              <w:rPr>
                <w:rFonts w:ascii="Times New Roman" w:hAnsi="Times New Roman" w:cs="Times New Roman"/>
              </w:rPr>
            </w:pPr>
            <w:r>
              <w:rPr>
                <w:rFonts w:ascii="Times New Roman" w:hAnsi="Times New Roman" w:cs="Times New Roman"/>
              </w:rPr>
              <w:t>15</w:t>
            </w:r>
          </w:p>
        </w:tc>
        <w:tc>
          <w:tcPr>
            <w:tcW w:w="992" w:type="dxa"/>
          </w:tcPr>
          <w:p w:rsidR="0036223F" w:rsidRDefault="0036223F" w:rsidP="001D5C56">
            <w:pPr>
              <w:rPr>
                <w:rFonts w:ascii="Times New Roman" w:hAnsi="Times New Roman" w:cs="Times New Roman"/>
              </w:rPr>
            </w:pPr>
            <w:r>
              <w:rPr>
                <w:rFonts w:ascii="Times New Roman" w:hAnsi="Times New Roman" w:cs="Times New Roman"/>
              </w:rPr>
              <w:t>8300</w:t>
            </w:r>
          </w:p>
        </w:tc>
        <w:tc>
          <w:tcPr>
            <w:tcW w:w="1624" w:type="dxa"/>
          </w:tcPr>
          <w:p w:rsidR="0036223F" w:rsidRDefault="0036223F" w:rsidP="001D5C56">
            <w:pPr>
              <w:rPr>
                <w:rFonts w:ascii="Times New Roman" w:hAnsi="Times New Roman" w:cs="Times New Roman"/>
              </w:rPr>
            </w:pPr>
            <w:r>
              <w:rPr>
                <w:rFonts w:ascii="Times New Roman" w:hAnsi="Times New Roman" w:cs="Times New Roman"/>
              </w:rPr>
              <w:t>124500</w:t>
            </w:r>
          </w:p>
        </w:tc>
        <w:tc>
          <w:tcPr>
            <w:tcW w:w="1559" w:type="dxa"/>
          </w:tcPr>
          <w:p w:rsidR="0036223F" w:rsidRPr="00241BA3" w:rsidRDefault="0036223F" w:rsidP="001D5C56">
            <w:pPr>
              <w:rPr>
                <w:rFonts w:ascii="Times New Roman" w:hAnsi="Times New Roman" w:cs="Times New Roman"/>
              </w:rPr>
            </w:pPr>
            <w:r>
              <w:rPr>
                <w:rFonts w:ascii="Times New Roman" w:hAnsi="Times New Roman" w:cs="Times New Roman"/>
              </w:rPr>
              <w:t>15 дней</w:t>
            </w:r>
          </w:p>
        </w:tc>
        <w:tc>
          <w:tcPr>
            <w:tcW w:w="1920" w:type="dxa"/>
          </w:tcPr>
          <w:p w:rsidR="0036223F" w:rsidRPr="00241BA3" w:rsidRDefault="0036223F" w:rsidP="001D5C56">
            <w:pPr>
              <w:rPr>
                <w:rFonts w:ascii="Times New Roman" w:hAnsi="Times New Roman" w:cs="Times New Roman"/>
              </w:rPr>
            </w:pPr>
            <w:proofErr w:type="spellStart"/>
            <w:r w:rsidRPr="00241BA3">
              <w:rPr>
                <w:rFonts w:ascii="Times New Roman" w:hAnsi="Times New Roman" w:cs="Times New Roman"/>
              </w:rPr>
              <w:t>СКО,г</w:t>
            </w:r>
            <w:proofErr w:type="spellEnd"/>
            <w:r w:rsidRPr="00241BA3">
              <w:rPr>
                <w:rFonts w:ascii="Times New Roman" w:hAnsi="Times New Roman" w:cs="Times New Roman"/>
              </w:rPr>
              <w:t>. Петропавловск, ул. Ульянова 98</w:t>
            </w:r>
          </w:p>
        </w:tc>
      </w:tr>
    </w:tbl>
    <w:p w:rsidR="0036223F" w:rsidRDefault="0036223F" w:rsidP="0036223F">
      <w:pPr>
        <w:tabs>
          <w:tab w:val="left" w:pos="8625"/>
        </w:tabs>
        <w:rPr>
          <w:rFonts w:ascii="Times New Roman" w:hAnsi="Times New Roman" w:cs="Times New Roman"/>
          <w:sz w:val="28"/>
          <w:szCs w:val="28"/>
        </w:rPr>
      </w:pPr>
    </w:p>
    <w:p w:rsidR="0036223F" w:rsidRDefault="0036223F" w:rsidP="0036223F">
      <w:pPr>
        <w:tabs>
          <w:tab w:val="left" w:pos="8625"/>
        </w:tabs>
        <w:rPr>
          <w:rFonts w:ascii="Times New Roman" w:hAnsi="Times New Roman" w:cs="Times New Roman"/>
          <w:sz w:val="28"/>
          <w:szCs w:val="28"/>
        </w:rPr>
      </w:pPr>
    </w:p>
    <w:p w:rsidR="0036223F" w:rsidRDefault="0036223F" w:rsidP="0036223F">
      <w:pPr>
        <w:tabs>
          <w:tab w:val="left" w:pos="8625"/>
        </w:tabs>
        <w:rPr>
          <w:rFonts w:ascii="Times New Roman" w:hAnsi="Times New Roman" w:cs="Times New Roman"/>
          <w:sz w:val="28"/>
          <w:szCs w:val="28"/>
        </w:rPr>
      </w:pPr>
    </w:p>
    <w:p w:rsidR="0036223F" w:rsidRDefault="0036223F"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226A9B" w:rsidRDefault="00226A9B" w:rsidP="0036223F">
      <w:pPr>
        <w:tabs>
          <w:tab w:val="left" w:pos="8625"/>
        </w:tabs>
        <w:rPr>
          <w:rFonts w:ascii="Times New Roman" w:hAnsi="Times New Roman" w:cs="Times New Roman"/>
          <w:sz w:val="28"/>
          <w:szCs w:val="28"/>
        </w:rPr>
      </w:pPr>
    </w:p>
    <w:p w:rsidR="0036223F" w:rsidRPr="00404840" w:rsidRDefault="0036223F" w:rsidP="0036223F">
      <w:pPr>
        <w:tabs>
          <w:tab w:val="left" w:pos="8625"/>
        </w:tabs>
        <w:rPr>
          <w:rFonts w:ascii="Times New Roman" w:hAnsi="Times New Roman" w:cs="Times New Roman"/>
          <w:sz w:val="28"/>
          <w:szCs w:val="28"/>
        </w:rPr>
      </w:pPr>
    </w:p>
    <w:p w:rsidR="00876782" w:rsidRPr="00876782" w:rsidRDefault="00876782" w:rsidP="00876782">
      <w:pPr>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«СҚО әкідігінің ДСБ» КММ «ОЖМКО» ШЖҚ КМК бас дәрігері  </w:t>
      </w:r>
    </w:p>
    <w:p w:rsidR="00876782" w:rsidRPr="00212DE0" w:rsidRDefault="00876782" w:rsidP="00876782">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__________________Утебаев</w:t>
      </w:r>
      <w:proofErr w:type="spellEnd"/>
      <w:r>
        <w:rPr>
          <w:rFonts w:ascii="Times New Roman" w:hAnsi="Times New Roman" w:cs="Times New Roman"/>
          <w:sz w:val="28"/>
          <w:szCs w:val="28"/>
        </w:rPr>
        <w:t xml:space="preserve"> А.О.</w:t>
      </w:r>
    </w:p>
    <w:p w:rsidR="00876782" w:rsidRPr="00876782" w:rsidRDefault="00876782" w:rsidP="00876782">
      <w:pPr>
        <w:pStyle w:val="a4"/>
        <w:numPr>
          <w:ilvl w:val="1"/>
          <w:numId w:val="1"/>
        </w:numPr>
        <w:rPr>
          <w:rFonts w:ascii="Times New Roman" w:hAnsi="Times New Roman" w:cs="Times New Roman"/>
          <w:lang w:val="kk-KZ"/>
        </w:rPr>
      </w:pPr>
      <w:r>
        <w:rPr>
          <w:rFonts w:ascii="Times New Roman" w:hAnsi="Times New Roman" w:cs="Times New Roman"/>
          <w:lang w:val="kk-KZ"/>
        </w:rPr>
        <w:t>қосымша</w:t>
      </w:r>
    </w:p>
    <w:p w:rsidR="00876782" w:rsidRPr="00876782" w:rsidRDefault="00876782" w:rsidP="00876782">
      <w:pPr>
        <w:rPr>
          <w:rFonts w:ascii="Times New Roman" w:hAnsi="Times New Roman" w:cs="Times New Roman"/>
          <w:sz w:val="32"/>
          <w:szCs w:val="32"/>
          <w:lang w:val="kk-KZ"/>
        </w:rPr>
      </w:pPr>
      <w:r>
        <w:rPr>
          <w:rFonts w:ascii="Times New Roman" w:hAnsi="Times New Roman" w:cs="Times New Roman"/>
          <w:sz w:val="32"/>
          <w:szCs w:val="32"/>
          <w:lang w:val="kk-KZ"/>
        </w:rPr>
        <w:t>алынатын тауарлардың техникалық сипаттамасы</w:t>
      </w:r>
    </w:p>
    <w:tbl>
      <w:tblPr>
        <w:tblStyle w:val="a3"/>
        <w:tblW w:w="16224" w:type="dxa"/>
        <w:tblInd w:w="-34" w:type="dxa"/>
        <w:tblLayout w:type="fixed"/>
        <w:tblLook w:val="04A0"/>
      </w:tblPr>
      <w:tblGrid>
        <w:gridCol w:w="426"/>
        <w:gridCol w:w="1701"/>
        <w:gridCol w:w="6237"/>
        <w:gridCol w:w="709"/>
        <w:gridCol w:w="850"/>
        <w:gridCol w:w="992"/>
        <w:gridCol w:w="1624"/>
        <w:gridCol w:w="1559"/>
        <w:gridCol w:w="2126"/>
      </w:tblGrid>
      <w:tr w:rsidR="00876782" w:rsidRPr="008B1930" w:rsidTr="004D1B13">
        <w:tc>
          <w:tcPr>
            <w:tcW w:w="426" w:type="dxa"/>
          </w:tcPr>
          <w:p w:rsidR="00876782" w:rsidRPr="008B1930" w:rsidRDefault="00876782" w:rsidP="004D1B13">
            <w:pPr>
              <w:rPr>
                <w:rFonts w:ascii="Times New Roman" w:hAnsi="Times New Roman" w:cs="Times New Roman"/>
              </w:rPr>
            </w:pPr>
            <w:r w:rsidRPr="008B1930">
              <w:rPr>
                <w:rFonts w:ascii="Times New Roman" w:hAnsi="Times New Roman" w:cs="Times New Roman"/>
              </w:rPr>
              <w:t>№</w:t>
            </w:r>
          </w:p>
        </w:tc>
        <w:tc>
          <w:tcPr>
            <w:tcW w:w="1701" w:type="dxa"/>
          </w:tcPr>
          <w:p w:rsidR="00876782" w:rsidRPr="00876782" w:rsidRDefault="00876782" w:rsidP="004D1B13">
            <w:pPr>
              <w:rPr>
                <w:rFonts w:ascii="Times New Roman" w:hAnsi="Times New Roman" w:cs="Times New Roman"/>
                <w:lang w:val="kk-KZ"/>
              </w:rPr>
            </w:pPr>
            <w:r>
              <w:rPr>
                <w:rFonts w:ascii="Times New Roman" w:hAnsi="Times New Roman" w:cs="Times New Roman"/>
                <w:lang w:val="kk-KZ"/>
              </w:rPr>
              <w:t>Атауы</w:t>
            </w:r>
          </w:p>
        </w:tc>
        <w:tc>
          <w:tcPr>
            <w:tcW w:w="6237" w:type="dxa"/>
          </w:tcPr>
          <w:p w:rsidR="00876782" w:rsidRPr="00876782" w:rsidRDefault="00876782" w:rsidP="004D1B13">
            <w:pPr>
              <w:rPr>
                <w:rFonts w:ascii="Times New Roman" w:hAnsi="Times New Roman" w:cs="Times New Roman"/>
                <w:lang w:val="kk-KZ"/>
              </w:rPr>
            </w:pPr>
            <w:r>
              <w:rPr>
                <w:rFonts w:ascii="Times New Roman" w:hAnsi="Times New Roman" w:cs="Times New Roman"/>
                <w:lang w:val="kk-KZ"/>
              </w:rPr>
              <w:t xml:space="preserve"> Сипаттамасы</w:t>
            </w:r>
          </w:p>
        </w:tc>
        <w:tc>
          <w:tcPr>
            <w:tcW w:w="709" w:type="dxa"/>
          </w:tcPr>
          <w:p w:rsidR="00876782" w:rsidRPr="00876782" w:rsidRDefault="00876782" w:rsidP="004D1B13">
            <w:pPr>
              <w:rPr>
                <w:rFonts w:ascii="Times New Roman" w:hAnsi="Times New Roman" w:cs="Times New Roman"/>
                <w:lang w:val="kk-KZ"/>
              </w:rPr>
            </w:pPr>
            <w:r>
              <w:rPr>
                <w:rFonts w:ascii="Times New Roman" w:hAnsi="Times New Roman" w:cs="Times New Roman"/>
                <w:lang w:val="kk-KZ"/>
              </w:rPr>
              <w:t>Өлшем бірлігі</w:t>
            </w:r>
          </w:p>
        </w:tc>
        <w:tc>
          <w:tcPr>
            <w:tcW w:w="850" w:type="dxa"/>
          </w:tcPr>
          <w:p w:rsidR="00876782" w:rsidRPr="008B1930" w:rsidRDefault="00876782" w:rsidP="004D1B13">
            <w:pPr>
              <w:rPr>
                <w:rFonts w:ascii="Times New Roman" w:hAnsi="Times New Roman" w:cs="Times New Roman"/>
              </w:rPr>
            </w:pPr>
            <w:r>
              <w:rPr>
                <w:rFonts w:ascii="Times New Roman" w:hAnsi="Times New Roman" w:cs="Times New Roman"/>
              </w:rPr>
              <w:t>Саны</w:t>
            </w:r>
          </w:p>
        </w:tc>
        <w:tc>
          <w:tcPr>
            <w:tcW w:w="992" w:type="dxa"/>
          </w:tcPr>
          <w:p w:rsidR="00876782" w:rsidRPr="00876782" w:rsidRDefault="00876782" w:rsidP="004D1B13">
            <w:pPr>
              <w:rPr>
                <w:rFonts w:ascii="Times New Roman" w:hAnsi="Times New Roman" w:cs="Times New Roman"/>
                <w:lang w:val="kk-KZ"/>
              </w:rPr>
            </w:pPr>
            <w:r>
              <w:rPr>
                <w:rFonts w:ascii="Times New Roman" w:hAnsi="Times New Roman" w:cs="Times New Roman"/>
                <w:lang w:val="kk-KZ"/>
              </w:rPr>
              <w:t>Бағасы</w:t>
            </w:r>
          </w:p>
        </w:tc>
        <w:tc>
          <w:tcPr>
            <w:tcW w:w="1624" w:type="dxa"/>
          </w:tcPr>
          <w:p w:rsidR="00876782" w:rsidRPr="00876782" w:rsidRDefault="00876782" w:rsidP="00876782">
            <w:pPr>
              <w:rPr>
                <w:rFonts w:ascii="Times New Roman" w:hAnsi="Times New Roman" w:cs="Times New Roman"/>
                <w:lang w:val="kk-KZ"/>
              </w:rPr>
            </w:pPr>
            <w:r>
              <w:rPr>
                <w:rFonts w:ascii="Times New Roman" w:hAnsi="Times New Roman" w:cs="Times New Roman"/>
                <w:lang w:val="kk-KZ"/>
              </w:rPr>
              <w:t xml:space="preserve"> Бөлінген </w:t>
            </w:r>
            <w:r>
              <w:rPr>
                <w:rFonts w:ascii="Times New Roman" w:hAnsi="Times New Roman" w:cs="Times New Roman"/>
              </w:rPr>
              <w:t xml:space="preserve"> с</w:t>
            </w:r>
            <w:r>
              <w:rPr>
                <w:rFonts w:ascii="Times New Roman" w:hAnsi="Times New Roman" w:cs="Times New Roman"/>
                <w:lang w:val="kk-KZ"/>
              </w:rPr>
              <w:t>о</w:t>
            </w:r>
            <w:r>
              <w:rPr>
                <w:rFonts w:ascii="Times New Roman" w:hAnsi="Times New Roman" w:cs="Times New Roman"/>
              </w:rPr>
              <w:t>м</w:t>
            </w:r>
            <w:r>
              <w:rPr>
                <w:rFonts w:ascii="Times New Roman" w:hAnsi="Times New Roman" w:cs="Times New Roman"/>
                <w:lang w:val="kk-KZ"/>
              </w:rPr>
              <w:t>асы</w:t>
            </w:r>
          </w:p>
        </w:tc>
        <w:tc>
          <w:tcPr>
            <w:tcW w:w="1559" w:type="dxa"/>
          </w:tcPr>
          <w:p w:rsidR="00876782" w:rsidRPr="00876782" w:rsidRDefault="00876782" w:rsidP="004D1B13">
            <w:pPr>
              <w:rPr>
                <w:rFonts w:ascii="Times New Roman" w:hAnsi="Times New Roman" w:cs="Times New Roman"/>
                <w:lang w:val="kk-KZ"/>
              </w:rPr>
            </w:pPr>
            <w:r>
              <w:rPr>
                <w:rFonts w:ascii="Times New Roman" w:hAnsi="Times New Roman" w:cs="Times New Roman"/>
                <w:lang w:val="kk-KZ"/>
              </w:rPr>
              <w:t>Жеткізу мерзімі</w:t>
            </w:r>
          </w:p>
        </w:tc>
        <w:tc>
          <w:tcPr>
            <w:tcW w:w="2126" w:type="dxa"/>
          </w:tcPr>
          <w:p w:rsidR="00876782" w:rsidRPr="00876782" w:rsidRDefault="00876782" w:rsidP="004D1B13">
            <w:pPr>
              <w:rPr>
                <w:rFonts w:ascii="Times New Roman" w:hAnsi="Times New Roman" w:cs="Times New Roman"/>
                <w:lang w:val="kk-KZ"/>
              </w:rPr>
            </w:pPr>
            <w:r>
              <w:rPr>
                <w:rFonts w:ascii="Times New Roman" w:hAnsi="Times New Roman" w:cs="Times New Roman"/>
                <w:lang w:val="kk-KZ"/>
              </w:rPr>
              <w:t>Жеткізу мекенжайы</w:t>
            </w:r>
          </w:p>
        </w:tc>
      </w:tr>
      <w:tr w:rsidR="00876782" w:rsidRPr="008B1930" w:rsidTr="004D1B13">
        <w:trPr>
          <w:trHeight w:val="739"/>
        </w:trPr>
        <w:tc>
          <w:tcPr>
            <w:tcW w:w="426" w:type="dxa"/>
          </w:tcPr>
          <w:p w:rsidR="00876782" w:rsidRPr="008B1930" w:rsidRDefault="00876782" w:rsidP="004D1B13">
            <w:pPr>
              <w:rPr>
                <w:rFonts w:ascii="Times New Roman" w:hAnsi="Times New Roman" w:cs="Times New Roman"/>
              </w:rPr>
            </w:pPr>
            <w:r>
              <w:rPr>
                <w:rFonts w:ascii="Times New Roman" w:hAnsi="Times New Roman" w:cs="Times New Roman"/>
              </w:rPr>
              <w:t>1</w:t>
            </w:r>
          </w:p>
        </w:tc>
        <w:tc>
          <w:tcPr>
            <w:tcW w:w="1701" w:type="dxa"/>
          </w:tcPr>
          <w:p w:rsidR="00876782" w:rsidRDefault="00876782" w:rsidP="004D1B13">
            <w:pPr>
              <w:rPr>
                <w:rFonts w:ascii="Times New Roman" w:hAnsi="Times New Roman" w:cs="Times New Roman"/>
              </w:rPr>
            </w:pPr>
            <w:r w:rsidRPr="00012F0E">
              <w:rPr>
                <w:rFonts w:ascii="Times New Roman" w:hAnsi="Times New Roman" w:cs="Times New Roman"/>
              </w:rPr>
              <w:t>01-ПМ/2 сериялыжеделмедициналықжәрдемдәрігерінің</w:t>
            </w:r>
            <w:r w:rsidR="00012F0E" w:rsidRPr="00012F0E">
              <w:rPr>
                <w:rFonts w:ascii="Times New Roman" w:hAnsi="Times New Roman" w:cs="Times New Roman"/>
              </w:rPr>
              <w:t>сөмке</w:t>
            </w:r>
            <w:r w:rsidRPr="00012F0E">
              <w:rPr>
                <w:rFonts w:ascii="Times New Roman" w:hAnsi="Times New Roman" w:cs="Times New Roman"/>
              </w:rPr>
              <w:t>сі</w:t>
            </w:r>
          </w:p>
        </w:tc>
        <w:tc>
          <w:tcPr>
            <w:tcW w:w="6237" w:type="dxa"/>
          </w:tcPr>
          <w:p w:rsidR="00876782" w:rsidRPr="0052339E" w:rsidRDefault="00876782" w:rsidP="004D1B13">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sz w:val="24"/>
                <w:szCs w:val="24"/>
              </w:rPr>
              <w:t xml:space="preserve">УМСП-01-ПМ/2. </w:t>
            </w:r>
            <w:r w:rsidR="00012F0E">
              <w:rPr>
                <w:rFonts w:ascii="Times New Roman" w:hAnsi="Times New Roman" w:cs="Times New Roman"/>
                <w:bCs/>
                <w:color w:val="000000"/>
                <w:sz w:val="24"/>
                <w:szCs w:val="24"/>
              </w:rPr>
              <w:t>Габариттықөлшмдері</w:t>
            </w:r>
            <w:r w:rsidRPr="0052339E">
              <w:rPr>
                <w:rFonts w:ascii="Times New Roman" w:hAnsi="Times New Roman" w:cs="Times New Roman"/>
                <w:bCs/>
                <w:color w:val="000000"/>
                <w:sz w:val="24"/>
                <w:szCs w:val="24"/>
              </w:rPr>
              <w:t>, мм: 440х252х340</w:t>
            </w:r>
          </w:p>
          <w:p w:rsidR="00876782" w:rsidRPr="0052339E" w:rsidRDefault="00012F0E" w:rsidP="004D1B13">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Сал</w:t>
            </w:r>
            <w:r>
              <w:rPr>
                <w:rFonts w:ascii="Times New Roman" w:hAnsi="Times New Roman" w:cs="Times New Roman"/>
                <w:bCs/>
                <w:color w:val="000000"/>
                <w:sz w:val="24"/>
                <w:szCs w:val="24"/>
                <w:lang w:val="kk-KZ"/>
              </w:rPr>
              <w:t>мағы</w:t>
            </w:r>
            <w:r w:rsidR="00876782" w:rsidRPr="0052339E">
              <w:rPr>
                <w:rFonts w:ascii="Times New Roman" w:hAnsi="Times New Roman" w:cs="Times New Roman"/>
                <w:bCs/>
                <w:color w:val="000000"/>
                <w:sz w:val="24"/>
                <w:szCs w:val="24"/>
              </w:rPr>
              <w:t>, кг: 2,5</w:t>
            </w:r>
          </w:p>
          <w:p w:rsidR="00876782" w:rsidRPr="0052339E" w:rsidRDefault="00012F0E" w:rsidP="004D1B13">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012F0E">
              <w:rPr>
                <w:rFonts w:ascii="Times New Roman" w:hAnsi="Times New Roman" w:cs="Times New Roman"/>
                <w:bCs/>
                <w:color w:val="000000"/>
                <w:sz w:val="24"/>
                <w:szCs w:val="24"/>
              </w:rPr>
              <w:t>Ампула</w:t>
            </w:r>
            <w:r>
              <w:rPr>
                <w:rFonts w:ascii="Times New Roman" w:hAnsi="Times New Roman" w:cs="Times New Roman"/>
                <w:bCs/>
                <w:color w:val="000000"/>
                <w:sz w:val="24"/>
                <w:szCs w:val="24"/>
                <w:lang w:val="kk-KZ"/>
              </w:rPr>
              <w:t xml:space="preserve"> орынд</w:t>
            </w:r>
            <w:r w:rsidRPr="00012F0E">
              <w:rPr>
                <w:rFonts w:ascii="Times New Roman" w:hAnsi="Times New Roman" w:cs="Times New Roman"/>
                <w:bCs/>
                <w:color w:val="000000"/>
                <w:sz w:val="24"/>
                <w:szCs w:val="24"/>
              </w:rPr>
              <w:t>ардыңжалпы саны</w:t>
            </w:r>
            <w:r w:rsidR="00876782" w:rsidRPr="0052339E">
              <w:rPr>
                <w:rFonts w:ascii="Times New Roman" w:hAnsi="Times New Roman" w:cs="Times New Roman"/>
                <w:bCs/>
                <w:color w:val="000000"/>
                <w:sz w:val="24"/>
                <w:szCs w:val="24"/>
              </w:rPr>
              <w:t>: 202</w:t>
            </w:r>
          </w:p>
          <w:p w:rsidR="00876782" w:rsidRPr="0052339E" w:rsidRDefault="00012F0E" w:rsidP="004D1B13">
            <w:pPr>
              <w:rPr>
                <w:rFonts w:ascii="Times New Roman" w:hAnsi="Times New Roman" w:cs="Times New Roman"/>
                <w:bCs/>
                <w:color w:val="000000"/>
                <w:sz w:val="24"/>
                <w:szCs w:val="24"/>
              </w:rPr>
            </w:pPr>
            <w:r>
              <w:rPr>
                <w:rFonts w:ascii="Times New Roman" w:hAnsi="Times New Roman" w:cs="Times New Roman"/>
                <w:bCs/>
                <w:color w:val="000000"/>
                <w:sz w:val="24"/>
                <w:szCs w:val="24"/>
              </w:rPr>
              <w:t>Флакондарға</w:t>
            </w:r>
            <w:r w:rsidRPr="00012F0E">
              <w:rPr>
                <w:rFonts w:ascii="Times New Roman" w:hAnsi="Times New Roman" w:cs="Times New Roman"/>
                <w:bCs/>
                <w:color w:val="000000"/>
                <w:sz w:val="24"/>
                <w:szCs w:val="24"/>
              </w:rPr>
              <w:t>арналғанорындардыңжалпы саны</w:t>
            </w:r>
            <w:r w:rsidR="00876782" w:rsidRPr="0052339E">
              <w:rPr>
                <w:rFonts w:ascii="Times New Roman" w:hAnsi="Times New Roman" w:cs="Times New Roman"/>
                <w:bCs/>
                <w:color w:val="000000"/>
                <w:sz w:val="24"/>
                <w:szCs w:val="24"/>
              </w:rPr>
              <w:t xml:space="preserve">: 6     </w:t>
            </w:r>
          </w:p>
          <w:p w:rsidR="00876782" w:rsidRPr="0052339E" w:rsidRDefault="00012F0E" w:rsidP="004D1B13">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012F0E">
              <w:rPr>
                <w:rFonts w:ascii="Times New Roman" w:hAnsi="Times New Roman" w:cs="Times New Roman"/>
                <w:bCs/>
                <w:color w:val="000000"/>
                <w:sz w:val="24"/>
                <w:szCs w:val="24"/>
              </w:rPr>
              <w:t>Мақсаты: жеделмедициналықжәрдембригадаларышұғылкөмеккөрсетукезіндепайдаланатындәрілікзаттардың, медициналықаспаптардың, таңуматериалдарыныңжәнебасқа да медициналықмақсаттағыбұйымдардыңжиынтығынсақтаужәнетасымалдауүшін.</w:t>
            </w:r>
            <w:r w:rsidR="00876782" w:rsidRPr="0052339E">
              <w:rPr>
                <w:rFonts w:ascii="Times New Roman" w:hAnsi="Times New Roman" w:cs="Times New Roman"/>
                <w:bCs/>
                <w:color w:val="000000"/>
                <w:sz w:val="24"/>
                <w:szCs w:val="24"/>
              </w:rPr>
              <w:tab/>
            </w:r>
            <w:r w:rsidR="00876782" w:rsidRPr="0052339E">
              <w:rPr>
                <w:rFonts w:ascii="Times New Roman" w:hAnsi="Times New Roman" w:cs="Times New Roman"/>
                <w:bCs/>
                <w:color w:val="000000"/>
                <w:sz w:val="24"/>
                <w:szCs w:val="24"/>
              </w:rPr>
              <w:tab/>
              <w:t>Область применения: службы скорой медицинской помощи, медицины катастроф, военной и экстремальной медицины; отделения анестезиологии, интенсивной терапии и реанимации стационаров; родильные дома и т.д.</w:t>
            </w:r>
          </w:p>
          <w:p w:rsidR="00876782" w:rsidRPr="0052339E" w:rsidRDefault="00876782" w:rsidP="004D1B13">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ab/>
            </w:r>
            <w:r w:rsidRPr="0052339E">
              <w:rPr>
                <w:rFonts w:ascii="Times New Roman" w:hAnsi="Times New Roman" w:cs="Times New Roman"/>
                <w:bCs/>
                <w:color w:val="000000"/>
                <w:sz w:val="24"/>
                <w:szCs w:val="24"/>
              </w:rPr>
              <w:tab/>
            </w:r>
            <w:r w:rsidR="00012F0E" w:rsidRPr="00012F0E">
              <w:rPr>
                <w:rFonts w:ascii="Times New Roman" w:hAnsi="Times New Roman" w:cs="Times New Roman"/>
                <w:bCs/>
                <w:color w:val="000000"/>
                <w:sz w:val="24"/>
                <w:szCs w:val="24"/>
              </w:rPr>
              <w:t>Артықшылықтары: жоғарыберіктігі бар суыққажәнеыстыққатөзімді ABS пластиктенжасалғанпластикалыққаптама.</w:t>
            </w:r>
            <w:r w:rsidR="00B449A7" w:rsidRPr="00B449A7">
              <w:rPr>
                <w:rFonts w:ascii="Times New Roman" w:hAnsi="Times New Roman" w:cs="Times New Roman"/>
                <w:bCs/>
                <w:color w:val="000000"/>
                <w:sz w:val="24"/>
                <w:szCs w:val="24"/>
                <w:lang w:val="kk-KZ"/>
              </w:rPr>
              <w:t>Қаптаманың</w:t>
            </w:r>
            <w:r w:rsidR="00012F0E">
              <w:rPr>
                <w:rFonts w:ascii="Times New Roman" w:hAnsi="Times New Roman" w:cs="Times New Roman"/>
                <w:bCs/>
                <w:color w:val="000000"/>
                <w:sz w:val="24"/>
                <w:szCs w:val="24"/>
                <w:lang w:val="kk-KZ"/>
              </w:rPr>
              <w:t xml:space="preserve"> түсі ашық –қызыл, т</w:t>
            </w:r>
            <w:r w:rsidR="00012F0E" w:rsidRPr="00012F0E">
              <w:rPr>
                <w:rFonts w:ascii="Times New Roman" w:hAnsi="Times New Roman" w:cs="Times New Roman"/>
                <w:bCs/>
                <w:color w:val="000000"/>
                <w:sz w:val="24"/>
                <w:szCs w:val="24"/>
                <w:lang w:val="kk-KZ"/>
              </w:rPr>
              <w:t>асымалдау кезінде оның ашылуын болдырмайтын ыңғайлы тұтқасы мен құлыптары бар</w:t>
            </w:r>
            <w:proofErr w:type="gramStart"/>
            <w:r w:rsidR="00012F0E" w:rsidRPr="00012F0E">
              <w:rPr>
                <w:rFonts w:ascii="Times New Roman" w:hAnsi="Times New Roman" w:cs="Times New Roman"/>
                <w:bCs/>
                <w:color w:val="000000"/>
                <w:sz w:val="24"/>
                <w:szCs w:val="24"/>
                <w:lang w:val="kk-KZ"/>
              </w:rPr>
              <w:t>.</w:t>
            </w:r>
            <w:r w:rsidR="00012F0E" w:rsidRPr="00B449A7">
              <w:rPr>
                <w:rFonts w:ascii="Times New Roman" w:hAnsi="Times New Roman" w:cs="Times New Roman"/>
                <w:bCs/>
                <w:color w:val="000000"/>
                <w:sz w:val="24"/>
                <w:szCs w:val="24"/>
                <w:lang w:val="kk-KZ"/>
              </w:rPr>
              <w:t>Ф</w:t>
            </w:r>
            <w:proofErr w:type="gramEnd"/>
            <w:r w:rsidR="00012F0E" w:rsidRPr="00B449A7">
              <w:rPr>
                <w:rFonts w:ascii="Times New Roman" w:hAnsi="Times New Roman" w:cs="Times New Roman"/>
                <w:bCs/>
                <w:color w:val="000000"/>
                <w:sz w:val="24"/>
                <w:szCs w:val="24"/>
                <w:lang w:val="kk-KZ"/>
              </w:rPr>
              <w:t>утляр</w:t>
            </w:r>
            <w:r w:rsidR="00012F0E">
              <w:rPr>
                <w:rFonts w:ascii="Times New Roman" w:hAnsi="Times New Roman" w:cs="Times New Roman"/>
                <w:bCs/>
                <w:color w:val="000000"/>
                <w:sz w:val="24"/>
                <w:szCs w:val="24"/>
                <w:lang w:val="kk-KZ"/>
              </w:rPr>
              <w:t>дың түбі</w:t>
            </w:r>
            <w:r w:rsidR="00B449A7" w:rsidRPr="00B449A7">
              <w:rPr>
                <w:rFonts w:ascii="Times New Roman" w:hAnsi="Times New Roman" w:cs="Times New Roman"/>
                <w:bCs/>
                <w:color w:val="000000"/>
                <w:sz w:val="24"/>
                <w:szCs w:val="24"/>
                <w:lang w:val="kk-KZ"/>
              </w:rPr>
              <w:t>берік, тозуға төзімді.Қаптаманың жоғарғы бөлігі екі жаққа ашылатын Жарма түрінде жасалған, жармаларда ампулалар мен антисептиктер құтысына арналған ложементі бар науалар орнатылған</w:t>
            </w:r>
            <w:r w:rsidRPr="00B449A7">
              <w:rPr>
                <w:rFonts w:ascii="Times New Roman" w:hAnsi="Times New Roman" w:cs="Times New Roman"/>
                <w:bCs/>
                <w:color w:val="000000"/>
                <w:sz w:val="24"/>
                <w:szCs w:val="24"/>
                <w:lang w:val="kk-KZ"/>
              </w:rPr>
              <w:t xml:space="preserve">. </w:t>
            </w:r>
            <w:r w:rsidR="00B449A7" w:rsidRPr="00B449A7">
              <w:rPr>
                <w:rFonts w:ascii="Times New Roman" w:hAnsi="Times New Roman" w:cs="Times New Roman"/>
                <w:bCs/>
                <w:color w:val="000000"/>
                <w:sz w:val="24"/>
                <w:szCs w:val="24"/>
                <w:lang w:val="kk-KZ"/>
              </w:rPr>
              <w:lastRenderedPageBreak/>
              <w:t xml:space="preserve">Белдіктер түбіне </w:t>
            </w:r>
            <w:r w:rsidR="00B449A7">
              <w:rPr>
                <w:rFonts w:ascii="Times New Roman" w:hAnsi="Times New Roman" w:cs="Times New Roman"/>
                <w:bCs/>
                <w:color w:val="000000"/>
                <w:sz w:val="24"/>
                <w:szCs w:val="24"/>
                <w:lang w:val="kk-KZ"/>
              </w:rPr>
              <w:t>б</w:t>
            </w:r>
            <w:r w:rsidR="00B449A7" w:rsidRPr="00B449A7">
              <w:rPr>
                <w:rFonts w:ascii="Times New Roman" w:hAnsi="Times New Roman" w:cs="Times New Roman"/>
                <w:bCs/>
                <w:color w:val="000000"/>
                <w:sz w:val="24"/>
                <w:szCs w:val="24"/>
                <w:lang w:val="kk-KZ"/>
              </w:rPr>
              <w:t>олат штангасы бар сенімді ілмектермен бекітіледіТөсеу ашылған кезде науалардың тұрақты тік бағдары және науалар мен төсеу түбінің мазмұнына ыңғайлы қол жетімділік қамтамасыз етілген.Ложемент ампулаларға арналған орындардың толық жиынтығын қамтамасыз етеді, ампулалар тігінен бағытталған, "</w:t>
            </w:r>
            <w:r w:rsidR="00B449A7">
              <w:rPr>
                <w:rFonts w:ascii="Times New Roman" w:hAnsi="Times New Roman" w:cs="Times New Roman"/>
                <w:bCs/>
                <w:color w:val="000000"/>
                <w:sz w:val="24"/>
                <w:szCs w:val="24"/>
                <w:lang w:val="kk-KZ"/>
              </w:rPr>
              <w:t>сылдырла</w:t>
            </w:r>
            <w:r w:rsidR="00B449A7" w:rsidRPr="00B449A7">
              <w:rPr>
                <w:rFonts w:ascii="Times New Roman" w:hAnsi="Times New Roman" w:cs="Times New Roman"/>
                <w:bCs/>
                <w:color w:val="000000"/>
                <w:sz w:val="24"/>
                <w:szCs w:val="24"/>
                <w:lang w:val="kk-KZ"/>
              </w:rPr>
              <w:t xml:space="preserve">майды" және </w:t>
            </w:r>
            <w:r w:rsidR="00B449A7">
              <w:rPr>
                <w:rFonts w:ascii="Times New Roman" w:hAnsi="Times New Roman" w:cs="Times New Roman"/>
                <w:bCs/>
                <w:color w:val="000000"/>
                <w:sz w:val="24"/>
                <w:szCs w:val="24"/>
                <w:lang w:val="kk-KZ"/>
              </w:rPr>
              <w:t>сынып қалмайды.</w:t>
            </w:r>
            <w:r w:rsidR="00B449A7" w:rsidRPr="00B449A7">
              <w:rPr>
                <w:rFonts w:ascii="Times New Roman" w:hAnsi="Times New Roman" w:cs="Times New Roman"/>
                <w:bCs/>
                <w:color w:val="000000"/>
                <w:sz w:val="24"/>
                <w:szCs w:val="24"/>
                <w:lang w:val="kk-KZ"/>
              </w:rPr>
              <w:t>Төсемнің жоғарғы бетінде бригада нөмірін немесе жиын атауын белгілеуге арналған биркалы терезе бар</w:t>
            </w:r>
            <w:r w:rsidRPr="00B449A7">
              <w:rPr>
                <w:rFonts w:ascii="Times New Roman" w:hAnsi="Times New Roman" w:cs="Times New Roman"/>
                <w:bCs/>
                <w:color w:val="000000"/>
                <w:sz w:val="24"/>
                <w:szCs w:val="24"/>
                <w:lang w:val="kk-KZ"/>
              </w:rPr>
              <w:t>.</w:t>
            </w:r>
            <w:r w:rsidR="00B449A7">
              <w:rPr>
                <w:rFonts w:ascii="Times New Roman" w:hAnsi="Times New Roman" w:cs="Times New Roman"/>
                <w:bCs/>
                <w:color w:val="000000"/>
                <w:sz w:val="24"/>
                <w:szCs w:val="24"/>
                <w:lang w:val="kk-KZ"/>
              </w:rPr>
              <w:t>Жоғары қарқынды шақырту</w:t>
            </w:r>
            <w:r w:rsidR="00B449A7" w:rsidRPr="00B449A7">
              <w:rPr>
                <w:rFonts w:ascii="Times New Roman" w:hAnsi="Times New Roman" w:cs="Times New Roman"/>
                <w:bCs/>
                <w:color w:val="000000"/>
                <w:sz w:val="24"/>
                <w:szCs w:val="24"/>
                <w:lang w:val="kk-KZ"/>
              </w:rPr>
              <w:t>лары бар ЖМК муниципалды желілік бригадалары үшін таптырмайтын</w:t>
            </w:r>
            <w:r w:rsidRPr="00B449A7">
              <w:rPr>
                <w:rFonts w:ascii="Times New Roman" w:hAnsi="Times New Roman" w:cs="Times New Roman"/>
                <w:bCs/>
                <w:color w:val="000000"/>
                <w:sz w:val="24"/>
                <w:szCs w:val="24"/>
                <w:lang w:val="kk-KZ"/>
              </w:rPr>
              <w:t xml:space="preserve">. </w:t>
            </w:r>
            <w:proofErr w:type="spellStart"/>
            <w:r w:rsidR="00B449A7" w:rsidRPr="00B449A7">
              <w:rPr>
                <w:rFonts w:ascii="Times New Roman" w:hAnsi="Times New Roman" w:cs="Times New Roman"/>
                <w:bCs/>
                <w:color w:val="000000"/>
                <w:sz w:val="24"/>
                <w:szCs w:val="24"/>
              </w:rPr>
              <w:t>Кепілдік</w:t>
            </w:r>
            <w:proofErr w:type="spellEnd"/>
            <w:r w:rsidR="00B449A7" w:rsidRPr="00B449A7">
              <w:rPr>
                <w:rFonts w:ascii="Times New Roman" w:hAnsi="Times New Roman" w:cs="Times New Roman"/>
                <w:bCs/>
                <w:color w:val="000000"/>
                <w:sz w:val="24"/>
                <w:szCs w:val="24"/>
              </w:rPr>
              <w:t xml:space="preserve">: 100 мыңашу/жабу </w:t>
            </w:r>
            <w:proofErr w:type="spellStart"/>
            <w:r w:rsidR="00B449A7" w:rsidRPr="00B449A7">
              <w:rPr>
                <w:rFonts w:ascii="Times New Roman" w:hAnsi="Times New Roman" w:cs="Times New Roman"/>
                <w:bCs/>
                <w:color w:val="000000"/>
                <w:sz w:val="24"/>
                <w:szCs w:val="24"/>
              </w:rPr>
              <w:t>циклынадейіннемесекемінде</w:t>
            </w:r>
            <w:proofErr w:type="spellEnd"/>
            <w:r w:rsidR="00B449A7" w:rsidRPr="00B449A7">
              <w:rPr>
                <w:rFonts w:ascii="Times New Roman" w:hAnsi="Times New Roman" w:cs="Times New Roman"/>
                <w:bCs/>
                <w:color w:val="000000"/>
                <w:sz w:val="24"/>
                <w:szCs w:val="24"/>
              </w:rPr>
              <w:t xml:space="preserve"> 2 </w:t>
            </w:r>
            <w:proofErr w:type="spellStart"/>
            <w:r w:rsidR="00B449A7" w:rsidRPr="00B449A7">
              <w:rPr>
                <w:rFonts w:ascii="Times New Roman" w:hAnsi="Times New Roman" w:cs="Times New Roman"/>
                <w:bCs/>
                <w:color w:val="000000"/>
                <w:sz w:val="24"/>
                <w:szCs w:val="24"/>
              </w:rPr>
              <w:t>жыл</w:t>
            </w:r>
            <w:proofErr w:type="spellEnd"/>
            <w:r w:rsidR="00B449A7" w:rsidRPr="00B449A7">
              <w:rPr>
                <w:rFonts w:ascii="Times New Roman" w:hAnsi="Times New Roman" w:cs="Times New Roman"/>
                <w:bCs/>
                <w:color w:val="000000"/>
                <w:sz w:val="24"/>
                <w:szCs w:val="24"/>
              </w:rPr>
              <w:t>.</w:t>
            </w:r>
          </w:p>
          <w:p w:rsidR="00876782" w:rsidRPr="008B1930" w:rsidRDefault="00876782" w:rsidP="004D1B13">
            <w:pPr>
              <w:rPr>
                <w:rFonts w:ascii="Times New Roman" w:hAnsi="Times New Roman" w:cs="Times New Roman"/>
              </w:rPr>
            </w:pPr>
          </w:p>
        </w:tc>
        <w:tc>
          <w:tcPr>
            <w:tcW w:w="709" w:type="dxa"/>
          </w:tcPr>
          <w:p w:rsidR="00876782" w:rsidRPr="008B1930" w:rsidRDefault="005643A3" w:rsidP="004D1B13">
            <w:pPr>
              <w:rPr>
                <w:rFonts w:ascii="Times New Roman" w:hAnsi="Times New Roman" w:cs="Times New Roman"/>
              </w:rPr>
            </w:pPr>
            <w:r>
              <w:rPr>
                <w:rFonts w:ascii="Times New Roman" w:hAnsi="Times New Roman" w:cs="Times New Roman"/>
              </w:rPr>
              <w:lastRenderedPageBreak/>
              <w:t>дана</w:t>
            </w:r>
          </w:p>
        </w:tc>
        <w:tc>
          <w:tcPr>
            <w:tcW w:w="850" w:type="dxa"/>
          </w:tcPr>
          <w:p w:rsidR="00876782" w:rsidRPr="008B1930" w:rsidRDefault="00876782" w:rsidP="004D1B13">
            <w:pPr>
              <w:rPr>
                <w:rFonts w:ascii="Times New Roman" w:hAnsi="Times New Roman" w:cs="Times New Roman"/>
              </w:rPr>
            </w:pPr>
            <w:r>
              <w:rPr>
                <w:rFonts w:ascii="Times New Roman" w:hAnsi="Times New Roman" w:cs="Times New Roman"/>
              </w:rPr>
              <w:t>5</w:t>
            </w:r>
          </w:p>
        </w:tc>
        <w:tc>
          <w:tcPr>
            <w:tcW w:w="992" w:type="dxa"/>
          </w:tcPr>
          <w:p w:rsidR="00876782" w:rsidRPr="008B1930" w:rsidRDefault="00876782" w:rsidP="004D1B13">
            <w:pPr>
              <w:rPr>
                <w:rFonts w:ascii="Times New Roman" w:hAnsi="Times New Roman" w:cs="Times New Roman"/>
              </w:rPr>
            </w:pPr>
            <w:r>
              <w:rPr>
                <w:rFonts w:ascii="Times New Roman" w:hAnsi="Times New Roman" w:cs="Times New Roman"/>
              </w:rPr>
              <w:t>60000</w:t>
            </w:r>
          </w:p>
        </w:tc>
        <w:tc>
          <w:tcPr>
            <w:tcW w:w="1624" w:type="dxa"/>
          </w:tcPr>
          <w:p w:rsidR="00876782" w:rsidRPr="008B1930" w:rsidRDefault="00876782" w:rsidP="004D1B13">
            <w:pPr>
              <w:rPr>
                <w:rFonts w:ascii="Times New Roman" w:hAnsi="Times New Roman" w:cs="Times New Roman"/>
              </w:rPr>
            </w:pPr>
            <w:r>
              <w:rPr>
                <w:rFonts w:ascii="Times New Roman" w:hAnsi="Times New Roman" w:cs="Times New Roman"/>
              </w:rPr>
              <w:t>300000</w:t>
            </w:r>
          </w:p>
        </w:tc>
        <w:tc>
          <w:tcPr>
            <w:tcW w:w="1559" w:type="dxa"/>
          </w:tcPr>
          <w:p w:rsidR="00876782" w:rsidRPr="00241BA3" w:rsidRDefault="005643A3" w:rsidP="004D1B13">
            <w:pPr>
              <w:rPr>
                <w:rFonts w:ascii="Times New Roman" w:hAnsi="Times New Roman" w:cs="Times New Roman"/>
              </w:rPr>
            </w:pPr>
            <w:r>
              <w:rPr>
                <w:rFonts w:ascii="Times New Roman" w:hAnsi="Times New Roman" w:cs="Times New Roman"/>
              </w:rPr>
              <w:t>15 күн</w:t>
            </w:r>
          </w:p>
        </w:tc>
        <w:tc>
          <w:tcPr>
            <w:tcW w:w="2126" w:type="dxa"/>
          </w:tcPr>
          <w:p w:rsidR="00876782" w:rsidRPr="00241BA3" w:rsidRDefault="00876782" w:rsidP="005643A3">
            <w:pPr>
              <w:rPr>
                <w:rFonts w:ascii="Times New Roman" w:hAnsi="Times New Roman" w:cs="Times New Roman"/>
              </w:rPr>
            </w:pPr>
            <w:r w:rsidRPr="00241BA3">
              <w:rPr>
                <w:rFonts w:ascii="Times New Roman" w:hAnsi="Times New Roman" w:cs="Times New Roman"/>
              </w:rPr>
              <w:t>С</w:t>
            </w:r>
            <w:r w:rsidR="00B449A7">
              <w:rPr>
                <w:rFonts w:ascii="Times New Roman" w:hAnsi="Times New Roman" w:cs="Times New Roman"/>
                <w:lang w:val="kk-KZ"/>
              </w:rPr>
              <w:t>ҚО</w:t>
            </w:r>
            <w:r w:rsidR="00B449A7">
              <w:rPr>
                <w:rFonts w:ascii="Times New Roman" w:hAnsi="Times New Roman" w:cs="Times New Roman"/>
              </w:rPr>
              <w:t xml:space="preserve">, </w:t>
            </w:r>
            <w:proofErr w:type="spellStart"/>
            <w:r w:rsidR="00B449A7">
              <w:rPr>
                <w:rFonts w:ascii="Times New Roman" w:hAnsi="Times New Roman" w:cs="Times New Roman"/>
              </w:rPr>
              <w:t>Петропавл</w:t>
            </w:r>
            <w:proofErr w:type="spellEnd"/>
            <w:r w:rsidR="00B449A7">
              <w:rPr>
                <w:rFonts w:ascii="Times New Roman" w:hAnsi="Times New Roman" w:cs="Times New Roman"/>
              </w:rPr>
              <w:t xml:space="preserve"> қ.</w:t>
            </w:r>
            <w:r w:rsidRPr="00241BA3">
              <w:rPr>
                <w:rFonts w:ascii="Times New Roman" w:hAnsi="Times New Roman" w:cs="Times New Roman"/>
              </w:rPr>
              <w:t>Ульянов</w:t>
            </w:r>
            <w:r w:rsidR="005643A3">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876782" w:rsidRPr="008B1930" w:rsidTr="004D1B13">
        <w:trPr>
          <w:trHeight w:val="739"/>
        </w:trPr>
        <w:tc>
          <w:tcPr>
            <w:tcW w:w="426" w:type="dxa"/>
          </w:tcPr>
          <w:p w:rsidR="00876782" w:rsidRDefault="00876782" w:rsidP="004D1B13">
            <w:pPr>
              <w:rPr>
                <w:rFonts w:ascii="Times New Roman" w:hAnsi="Times New Roman" w:cs="Times New Roman"/>
              </w:rPr>
            </w:pPr>
            <w:r>
              <w:rPr>
                <w:rFonts w:ascii="Times New Roman" w:hAnsi="Times New Roman" w:cs="Times New Roman"/>
              </w:rPr>
              <w:lastRenderedPageBreak/>
              <w:t>2</w:t>
            </w:r>
          </w:p>
        </w:tc>
        <w:tc>
          <w:tcPr>
            <w:tcW w:w="1701" w:type="dxa"/>
          </w:tcPr>
          <w:p w:rsidR="00876782" w:rsidRPr="00C24AA7" w:rsidRDefault="00876782" w:rsidP="004D1B13">
            <w:pPr>
              <w:pStyle w:val="2"/>
              <w:ind w:left="0"/>
              <w:outlineLvl w:val="1"/>
              <w:rPr>
                <w:sz w:val="24"/>
              </w:rPr>
            </w:pPr>
            <w:r>
              <w:rPr>
                <w:sz w:val="24"/>
              </w:rPr>
              <w:t xml:space="preserve">Тонометр </w:t>
            </w:r>
          </w:p>
          <w:p w:rsidR="00876782" w:rsidRDefault="00876782" w:rsidP="004D1B13">
            <w:pPr>
              <w:rPr>
                <w:rFonts w:ascii="Times New Roman" w:hAnsi="Times New Roman" w:cs="Times New Roman"/>
              </w:rPr>
            </w:pPr>
          </w:p>
        </w:tc>
        <w:tc>
          <w:tcPr>
            <w:tcW w:w="6237" w:type="dxa"/>
          </w:tcPr>
          <w:p w:rsidR="005643A3" w:rsidRDefault="005643A3" w:rsidP="005643A3">
            <w:pPr>
              <w:numPr>
                <w:ilvl w:val="0"/>
                <w:numId w:val="2"/>
              </w:numPr>
              <w:spacing w:before="100" w:beforeAutospacing="1" w:after="100" w:afterAutospacing="1"/>
              <w:rPr>
                <w:rFonts w:ascii="Times New Roman" w:hAnsi="Times New Roman" w:cs="Times New Roman"/>
              </w:rPr>
            </w:pPr>
            <w:r w:rsidRPr="005643A3">
              <w:rPr>
                <w:rFonts w:ascii="Times New Roman" w:hAnsi="Times New Roman" w:cs="Times New Roman"/>
              </w:rPr>
              <w:t>Аспаптыңатауы: артериялыққысымдымеханикалықөлшеуіш</w:t>
            </w:r>
          </w:p>
          <w:p w:rsidR="00876782" w:rsidRPr="00C24AA7" w:rsidRDefault="005643A3" w:rsidP="005643A3">
            <w:pPr>
              <w:numPr>
                <w:ilvl w:val="0"/>
                <w:numId w:val="2"/>
              </w:numPr>
              <w:spacing w:before="100" w:beforeAutospacing="1" w:after="100" w:afterAutospacing="1"/>
              <w:rPr>
                <w:rFonts w:ascii="Times New Roman" w:hAnsi="Times New Roman" w:cs="Times New Roman"/>
              </w:rPr>
            </w:pPr>
            <w:r w:rsidRPr="005643A3">
              <w:rPr>
                <w:rFonts w:ascii="Times New Roman" w:hAnsi="Times New Roman" w:cs="Times New Roman"/>
              </w:rPr>
              <w:t>Қысымөлшеу диапазоны</w:t>
            </w:r>
            <w:r>
              <w:rPr>
                <w:rFonts w:ascii="Times New Roman" w:hAnsi="Times New Roman" w:cs="Times New Roman"/>
              </w:rPr>
              <w:t>: 0 - 300 мм с</w:t>
            </w:r>
            <w:r w:rsidR="00016ADC">
              <w:rPr>
                <w:rFonts w:ascii="Times New Roman" w:hAnsi="Times New Roman" w:cs="Times New Roman"/>
                <w:lang w:val="kk-KZ"/>
              </w:rPr>
              <w:t>ы</w:t>
            </w:r>
            <w:proofErr w:type="spellStart"/>
            <w:r>
              <w:rPr>
                <w:rFonts w:ascii="Times New Roman" w:hAnsi="Times New Roman" w:cs="Times New Roman"/>
              </w:rPr>
              <w:t>н</w:t>
            </w:r>
            <w:proofErr w:type="spellEnd"/>
            <w:r>
              <w:rPr>
                <w:rFonts w:ascii="Times New Roman" w:hAnsi="Times New Roman" w:cs="Times New Roman"/>
              </w:rPr>
              <w:t xml:space="preserve">, </w:t>
            </w:r>
            <w:proofErr w:type="spellStart"/>
            <w:r>
              <w:rPr>
                <w:rFonts w:ascii="Times New Roman" w:hAnsi="Times New Roman" w:cs="Times New Roman"/>
              </w:rPr>
              <w:t>б</w:t>
            </w:r>
            <w:proofErr w:type="gramStart"/>
            <w:r>
              <w:rPr>
                <w:rFonts w:ascii="Times New Roman" w:hAnsi="Times New Roman" w:cs="Times New Roman"/>
              </w:rPr>
              <w:t>,б</w:t>
            </w:r>
            <w:proofErr w:type="spellEnd"/>
            <w:proofErr w:type="gramEnd"/>
            <w:r w:rsidR="00876782" w:rsidRPr="00C24AA7">
              <w:rPr>
                <w:rFonts w:ascii="Times New Roman" w:hAnsi="Times New Roman" w:cs="Times New Roman"/>
              </w:rPr>
              <w:t>.</w:t>
            </w:r>
          </w:p>
          <w:p w:rsidR="00876782" w:rsidRPr="00C24AA7" w:rsidRDefault="005643A3" w:rsidP="005643A3">
            <w:pPr>
              <w:numPr>
                <w:ilvl w:val="0"/>
                <w:numId w:val="2"/>
              </w:numPr>
              <w:spacing w:before="100" w:beforeAutospacing="1" w:after="100" w:afterAutospacing="1"/>
              <w:rPr>
                <w:rFonts w:ascii="Times New Roman" w:hAnsi="Times New Roman" w:cs="Times New Roman"/>
              </w:rPr>
            </w:pPr>
            <w:r w:rsidRPr="005643A3">
              <w:rPr>
                <w:rFonts w:ascii="Times New Roman" w:hAnsi="Times New Roman" w:cs="Times New Roman"/>
              </w:rPr>
              <w:t>Аспаптың манометр шкаласынбөлубағасы</w:t>
            </w:r>
            <w:r w:rsidR="00876782" w:rsidRPr="00C24AA7">
              <w:rPr>
                <w:rFonts w:ascii="Times New Roman" w:hAnsi="Times New Roman" w:cs="Times New Roman"/>
              </w:rPr>
              <w:t xml:space="preserve">: 2 мм </w:t>
            </w:r>
            <w:r>
              <w:rPr>
                <w:rFonts w:ascii="Times New Roman" w:hAnsi="Times New Roman" w:cs="Times New Roman"/>
                <w:lang w:val="kk-KZ"/>
              </w:rPr>
              <w:t>с</w:t>
            </w:r>
            <w:r w:rsidR="00016ADC">
              <w:rPr>
                <w:rFonts w:ascii="Times New Roman" w:hAnsi="Times New Roman" w:cs="Times New Roman"/>
                <w:lang w:val="kk-KZ"/>
              </w:rPr>
              <w:t>ы</w:t>
            </w:r>
            <w:r>
              <w:rPr>
                <w:rFonts w:ascii="Times New Roman" w:hAnsi="Times New Roman" w:cs="Times New Roman"/>
                <w:lang w:val="kk-KZ"/>
              </w:rPr>
              <w:t>н</w:t>
            </w:r>
            <w:r>
              <w:rPr>
                <w:rFonts w:ascii="Times New Roman" w:hAnsi="Times New Roman" w:cs="Times New Roman"/>
              </w:rPr>
              <w:t>.б.б</w:t>
            </w:r>
            <w:r w:rsidR="00876782" w:rsidRPr="00C24AA7">
              <w:rPr>
                <w:rFonts w:ascii="Times New Roman" w:hAnsi="Times New Roman" w:cs="Times New Roman"/>
              </w:rPr>
              <w:t>.</w:t>
            </w:r>
          </w:p>
          <w:p w:rsidR="00016ADC" w:rsidRPr="00016ADC" w:rsidRDefault="00016ADC" w:rsidP="00016ADC">
            <w:pPr>
              <w:pStyle w:val="a4"/>
              <w:numPr>
                <w:ilvl w:val="0"/>
                <w:numId w:val="2"/>
              </w:numPr>
              <w:rPr>
                <w:rFonts w:ascii="Times New Roman" w:hAnsi="Times New Roman" w:cs="Times New Roman"/>
              </w:rPr>
            </w:pPr>
            <w:r w:rsidRPr="00016ADC">
              <w:rPr>
                <w:rFonts w:ascii="Times New Roman" w:hAnsi="Times New Roman" w:cs="Times New Roman"/>
                <w:lang w:val="kk-KZ"/>
              </w:rPr>
              <w:t>Қысымның ш</w:t>
            </w:r>
            <w:r w:rsidRPr="00016ADC">
              <w:rPr>
                <w:rFonts w:ascii="Times New Roman" w:hAnsi="Times New Roman" w:cs="Times New Roman"/>
              </w:rPr>
              <w:t>ектіөлшеуқателігі</w:t>
            </w:r>
            <w:r w:rsidR="00876782" w:rsidRPr="00016ADC">
              <w:rPr>
                <w:rFonts w:ascii="Times New Roman" w:hAnsi="Times New Roman" w:cs="Times New Roman"/>
              </w:rPr>
              <w:t xml:space="preserve">: ±3 мм </w:t>
            </w:r>
            <w:r w:rsidRPr="00016ADC">
              <w:rPr>
                <w:rFonts w:ascii="Times New Roman" w:hAnsi="Times New Roman" w:cs="Times New Roman"/>
              </w:rPr>
              <w:t xml:space="preserve">сын, </w:t>
            </w:r>
            <w:proofErr w:type="spellStart"/>
            <w:r w:rsidRPr="00016ADC">
              <w:rPr>
                <w:rFonts w:ascii="Times New Roman" w:hAnsi="Times New Roman" w:cs="Times New Roman"/>
              </w:rPr>
              <w:t>б,б</w:t>
            </w:r>
            <w:proofErr w:type="spellEnd"/>
            <w:r w:rsidRPr="00016ADC">
              <w:rPr>
                <w:rFonts w:ascii="Times New Roman" w:hAnsi="Times New Roman" w:cs="Times New Roman"/>
              </w:rPr>
              <w:t>.</w:t>
            </w:r>
          </w:p>
          <w:p w:rsidR="00876782" w:rsidRPr="00C24AA7" w:rsidRDefault="00016ADC" w:rsidP="004D1B13">
            <w:pPr>
              <w:numPr>
                <w:ilvl w:val="0"/>
                <w:numId w:val="2"/>
              </w:numPr>
              <w:spacing w:before="100" w:beforeAutospacing="1" w:after="100" w:afterAutospacing="1"/>
              <w:rPr>
                <w:rFonts w:ascii="Times New Roman" w:hAnsi="Times New Roman" w:cs="Times New Roman"/>
              </w:rPr>
            </w:pPr>
            <w:r>
              <w:rPr>
                <w:rFonts w:ascii="Times New Roman" w:hAnsi="Times New Roman" w:cs="Times New Roman"/>
                <w:lang w:val="kk-KZ"/>
              </w:rPr>
              <w:t xml:space="preserve">Жинақтағы </w:t>
            </w:r>
            <w:r>
              <w:rPr>
                <w:rFonts w:ascii="Times New Roman" w:hAnsi="Times New Roman" w:cs="Times New Roman"/>
              </w:rPr>
              <w:t>манжетаныңөлше</w:t>
            </w:r>
            <w:r>
              <w:rPr>
                <w:rFonts w:ascii="Times New Roman" w:hAnsi="Times New Roman" w:cs="Times New Roman"/>
                <w:lang w:val="kk-KZ"/>
              </w:rPr>
              <w:t>мі</w:t>
            </w:r>
            <w:r>
              <w:rPr>
                <w:rFonts w:ascii="Times New Roman" w:hAnsi="Times New Roman" w:cs="Times New Roman"/>
              </w:rPr>
              <w:t>:</w:t>
            </w:r>
            <w:r w:rsidR="00876782" w:rsidRPr="00C24AA7">
              <w:rPr>
                <w:rFonts w:ascii="Times New Roman" w:hAnsi="Times New Roman" w:cs="Times New Roman"/>
              </w:rPr>
              <w:t xml:space="preserve"> 25</w:t>
            </w:r>
            <w:r>
              <w:rPr>
                <w:rFonts w:ascii="Times New Roman" w:hAnsi="Times New Roman" w:cs="Times New Roman"/>
                <w:lang w:val="kk-KZ"/>
              </w:rPr>
              <w:t xml:space="preserve">см-ден </w:t>
            </w:r>
            <w:r w:rsidR="00876782" w:rsidRPr="00C24AA7">
              <w:rPr>
                <w:rFonts w:ascii="Times New Roman" w:hAnsi="Times New Roman" w:cs="Times New Roman"/>
              </w:rPr>
              <w:t xml:space="preserve"> 36 см</w:t>
            </w:r>
            <w:r>
              <w:rPr>
                <w:rFonts w:ascii="Times New Roman" w:hAnsi="Times New Roman" w:cs="Times New Roman"/>
                <w:lang w:val="kk-KZ"/>
              </w:rPr>
              <w:t xml:space="preserve"> дейін</w:t>
            </w:r>
          </w:p>
          <w:p w:rsidR="00876782" w:rsidRPr="00C24AA7" w:rsidRDefault="00016ADC" w:rsidP="00016ADC">
            <w:pPr>
              <w:numPr>
                <w:ilvl w:val="0"/>
                <w:numId w:val="2"/>
              </w:numPr>
              <w:spacing w:before="100" w:beforeAutospacing="1" w:after="100" w:afterAutospacing="1"/>
              <w:rPr>
                <w:rFonts w:ascii="Times New Roman" w:hAnsi="Times New Roman" w:cs="Times New Roman"/>
              </w:rPr>
            </w:pPr>
            <w:r w:rsidRPr="00016ADC">
              <w:rPr>
                <w:rFonts w:ascii="Times New Roman" w:hAnsi="Times New Roman" w:cs="Times New Roman"/>
              </w:rPr>
              <w:t>Қаптағыаспаптың</w:t>
            </w:r>
            <w:r>
              <w:rPr>
                <w:rFonts w:ascii="Times New Roman" w:hAnsi="Times New Roman" w:cs="Times New Roman"/>
                <w:lang w:val="kk-KZ"/>
              </w:rPr>
              <w:t>сал</w:t>
            </w:r>
            <w:proofErr w:type="spellStart"/>
            <w:r w:rsidRPr="00016ADC">
              <w:rPr>
                <w:rFonts w:ascii="Times New Roman" w:hAnsi="Times New Roman" w:cs="Times New Roman"/>
              </w:rPr>
              <w:t>ма</w:t>
            </w:r>
            <w:proofErr w:type="spellEnd"/>
            <w:r>
              <w:rPr>
                <w:rFonts w:ascii="Times New Roman" w:hAnsi="Times New Roman" w:cs="Times New Roman"/>
                <w:lang w:val="kk-KZ"/>
              </w:rPr>
              <w:t>ғ</w:t>
            </w:r>
            <w:proofErr w:type="spellStart"/>
            <w:r w:rsidRPr="00016ADC">
              <w:rPr>
                <w:rFonts w:ascii="Times New Roman" w:hAnsi="Times New Roman" w:cs="Times New Roman"/>
              </w:rPr>
              <w:t>ы</w:t>
            </w:r>
            <w:proofErr w:type="spellEnd"/>
            <w:r w:rsidR="00876782" w:rsidRPr="00C24AA7">
              <w:rPr>
                <w:rFonts w:ascii="Times New Roman" w:hAnsi="Times New Roman" w:cs="Times New Roman"/>
              </w:rPr>
              <w:t xml:space="preserve">, кг, </w:t>
            </w:r>
            <w:r>
              <w:rPr>
                <w:rFonts w:ascii="Times New Roman" w:hAnsi="Times New Roman" w:cs="Times New Roman"/>
                <w:lang w:val="kk-KZ"/>
              </w:rPr>
              <w:t>артық емес</w:t>
            </w:r>
            <w:r w:rsidR="00876782" w:rsidRPr="00C24AA7">
              <w:rPr>
                <w:rFonts w:ascii="Times New Roman" w:hAnsi="Times New Roman" w:cs="Times New Roman"/>
              </w:rPr>
              <w:t>: 328 г</w:t>
            </w:r>
          </w:p>
          <w:p w:rsidR="00016ADC" w:rsidRPr="00016ADC" w:rsidRDefault="00016ADC" w:rsidP="00016ADC">
            <w:pPr>
              <w:pStyle w:val="a4"/>
              <w:numPr>
                <w:ilvl w:val="0"/>
                <w:numId w:val="2"/>
              </w:numPr>
              <w:rPr>
                <w:rFonts w:ascii="Times New Roman" w:hAnsi="Times New Roman" w:cs="Times New Roman"/>
              </w:rPr>
            </w:pPr>
            <w:r w:rsidRPr="00016ADC">
              <w:rPr>
                <w:rFonts w:ascii="Times New Roman" w:hAnsi="Times New Roman" w:cs="Times New Roman"/>
              </w:rPr>
              <w:t>Ауаныайдау:</w:t>
            </w:r>
            <w:r>
              <w:rPr>
                <w:rFonts w:ascii="Times New Roman" w:hAnsi="Times New Roman" w:cs="Times New Roman"/>
              </w:rPr>
              <w:t>қолмен</w:t>
            </w:r>
          </w:p>
          <w:p w:rsidR="00016ADC" w:rsidRPr="00016ADC" w:rsidRDefault="00016ADC" w:rsidP="00016ADC">
            <w:pPr>
              <w:spacing w:before="100" w:beforeAutospacing="1" w:after="100" w:afterAutospacing="1"/>
              <w:ind w:left="720"/>
              <w:rPr>
                <w:rFonts w:ascii="Times New Roman" w:hAnsi="Times New Roman" w:cs="Times New Roman"/>
                <w:sz w:val="24"/>
                <w:szCs w:val="24"/>
              </w:rPr>
            </w:pPr>
            <w:r w:rsidRPr="00016ADC">
              <w:rPr>
                <w:rFonts w:ascii="Times New Roman" w:hAnsi="Times New Roman" w:cs="Times New Roman"/>
              </w:rPr>
              <w:t>ауаныайдауүшін "алмұрт" көмегімен</w:t>
            </w:r>
            <w:r w:rsidRPr="00016ADC">
              <w:rPr>
                <w:rFonts w:ascii="Times New Roman" w:hAnsi="Times New Roman" w:cs="Times New Roman"/>
                <w:sz w:val="24"/>
                <w:szCs w:val="24"/>
              </w:rPr>
              <w:t>Кәсібимеханикалық</w:t>
            </w:r>
          </w:p>
          <w:p w:rsidR="00016ADC" w:rsidRDefault="00016ADC" w:rsidP="00016ADC">
            <w:pPr>
              <w:spacing w:before="100" w:beforeAutospacing="1" w:after="100" w:afterAutospacing="1"/>
              <w:ind w:left="720"/>
              <w:rPr>
                <w:rFonts w:ascii="Times New Roman" w:hAnsi="Times New Roman" w:cs="Times New Roman"/>
                <w:sz w:val="24"/>
                <w:szCs w:val="24"/>
              </w:rPr>
            </w:pPr>
            <w:r w:rsidRPr="00016ADC">
              <w:rPr>
                <w:rFonts w:ascii="Times New Roman" w:hAnsi="Times New Roman" w:cs="Times New Roman"/>
                <w:sz w:val="24"/>
                <w:szCs w:val="24"/>
              </w:rPr>
              <w:t>тонометр, классикалықтүрі</w:t>
            </w:r>
          </w:p>
          <w:p w:rsidR="00016ADC" w:rsidRDefault="00016ADC" w:rsidP="00016ADC">
            <w:pPr>
              <w:numPr>
                <w:ilvl w:val="0"/>
                <w:numId w:val="1"/>
              </w:numPr>
              <w:spacing w:before="100" w:beforeAutospacing="1" w:after="100" w:afterAutospacing="1"/>
              <w:rPr>
                <w:rFonts w:ascii="Times New Roman" w:hAnsi="Times New Roman" w:cs="Times New Roman"/>
                <w:sz w:val="24"/>
                <w:szCs w:val="24"/>
              </w:rPr>
            </w:pPr>
            <w:r w:rsidRPr="00016ADC">
              <w:rPr>
                <w:rFonts w:ascii="Times New Roman" w:hAnsi="Times New Roman" w:cs="Times New Roman"/>
                <w:sz w:val="24"/>
                <w:szCs w:val="24"/>
              </w:rPr>
              <w:t>Металл бекітетінсақинасы бар 25-36 см иықшеңберінеарналған</w:t>
            </w:r>
            <w:r>
              <w:rPr>
                <w:rFonts w:ascii="Times New Roman" w:hAnsi="Times New Roman" w:cs="Times New Roman"/>
                <w:sz w:val="24"/>
                <w:szCs w:val="24"/>
                <w:lang w:val="kk-KZ"/>
              </w:rPr>
              <w:t>н</w:t>
            </w:r>
            <w:proofErr w:type="spellStart"/>
            <w:r w:rsidRPr="00016ADC">
              <w:rPr>
                <w:rFonts w:ascii="Times New Roman" w:hAnsi="Times New Roman" w:cs="Times New Roman"/>
                <w:sz w:val="24"/>
                <w:szCs w:val="24"/>
              </w:rPr>
              <w:t>ейлонманжеті</w:t>
            </w:r>
            <w:proofErr w:type="spellEnd"/>
          </w:p>
          <w:p w:rsidR="00016ADC" w:rsidRDefault="00016ADC" w:rsidP="00016ADC">
            <w:pPr>
              <w:numPr>
                <w:ilvl w:val="0"/>
                <w:numId w:val="1"/>
              </w:numPr>
              <w:spacing w:before="100" w:beforeAutospacing="1" w:after="100" w:afterAutospacing="1"/>
              <w:rPr>
                <w:rFonts w:ascii="Times New Roman" w:hAnsi="Times New Roman" w:cs="Times New Roman"/>
                <w:sz w:val="24"/>
                <w:szCs w:val="24"/>
              </w:rPr>
            </w:pPr>
            <w:r w:rsidRPr="00016ADC">
              <w:rPr>
                <w:rFonts w:ascii="Times New Roman" w:hAnsi="Times New Roman" w:cs="Times New Roman"/>
                <w:sz w:val="24"/>
                <w:szCs w:val="24"/>
              </w:rPr>
              <w:t>Манжетке дұрыспайдаланудыбақылауүшінарнайытаңбаларсалынған</w:t>
            </w:r>
          </w:p>
          <w:p w:rsidR="00016ADC" w:rsidRDefault="00016ADC" w:rsidP="00016ADC">
            <w:pPr>
              <w:numPr>
                <w:ilvl w:val="0"/>
                <w:numId w:val="1"/>
              </w:numPr>
              <w:spacing w:before="100" w:beforeAutospacing="1" w:after="100" w:afterAutospacing="1"/>
              <w:rPr>
                <w:rFonts w:ascii="Times New Roman" w:hAnsi="Times New Roman" w:cs="Times New Roman"/>
                <w:sz w:val="24"/>
                <w:szCs w:val="24"/>
              </w:rPr>
            </w:pPr>
            <w:r w:rsidRPr="00016ADC">
              <w:rPr>
                <w:rFonts w:ascii="Times New Roman" w:hAnsi="Times New Roman" w:cs="Times New Roman"/>
                <w:sz w:val="24"/>
                <w:szCs w:val="24"/>
              </w:rPr>
              <w:t xml:space="preserve">Жинаққамеханикалық стетоскоп </w:t>
            </w:r>
            <w:proofErr w:type="spellStart"/>
            <w:r w:rsidRPr="00016ADC">
              <w:rPr>
                <w:rFonts w:ascii="Times New Roman" w:hAnsi="Times New Roman" w:cs="Times New Roman"/>
                <w:sz w:val="24"/>
                <w:szCs w:val="24"/>
              </w:rPr>
              <w:t>кіреді</w:t>
            </w:r>
            <w:proofErr w:type="spellEnd"/>
          </w:p>
          <w:p w:rsidR="00876782" w:rsidRPr="00C24AA7" w:rsidRDefault="008A41BA" w:rsidP="00016ADC">
            <w:pPr>
              <w:numPr>
                <w:ilvl w:val="0"/>
                <w:numId w:val="1"/>
              </w:num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lang w:val="kk-KZ"/>
              </w:rPr>
              <w:t>Кері</w:t>
            </w:r>
            <w:r w:rsidR="00016ADC" w:rsidRPr="00016ADC">
              <w:rPr>
                <w:rFonts w:ascii="Times New Roman" w:hAnsi="Times New Roman" w:cs="Times New Roman"/>
                <w:sz w:val="24"/>
                <w:szCs w:val="24"/>
              </w:rPr>
              <w:t>клапаныныңторлысүзгісіқұрылғыныңшаңменбітелуінежолбермейді</w:t>
            </w:r>
          </w:p>
          <w:p w:rsidR="008A41BA" w:rsidRPr="008A41BA" w:rsidRDefault="008A41BA" w:rsidP="008A41BA">
            <w:pPr>
              <w:numPr>
                <w:ilvl w:val="0"/>
                <w:numId w:val="1"/>
              </w:numPr>
              <w:spacing w:before="100" w:beforeAutospacing="1" w:after="100" w:afterAutospacing="1"/>
              <w:rPr>
                <w:rFonts w:ascii="Times New Roman" w:hAnsi="Times New Roman" w:cs="Times New Roman"/>
              </w:rPr>
            </w:pPr>
            <w:r w:rsidRPr="008A41BA">
              <w:rPr>
                <w:rFonts w:ascii="Times New Roman" w:hAnsi="Times New Roman" w:cs="Times New Roman"/>
                <w:sz w:val="24"/>
                <w:szCs w:val="24"/>
              </w:rPr>
              <w:t>Металл әуеине клапан</w:t>
            </w:r>
          </w:p>
          <w:p w:rsidR="008A41BA" w:rsidRPr="008A41BA" w:rsidRDefault="008A41BA" w:rsidP="008A41BA">
            <w:pPr>
              <w:numPr>
                <w:ilvl w:val="0"/>
                <w:numId w:val="1"/>
              </w:numPr>
              <w:spacing w:before="100" w:beforeAutospacing="1" w:after="100" w:afterAutospacing="1"/>
              <w:rPr>
                <w:rFonts w:ascii="Times New Roman" w:hAnsi="Times New Roman" w:cs="Times New Roman"/>
              </w:rPr>
            </w:pPr>
            <w:proofErr w:type="spellStart"/>
            <w:r w:rsidRPr="008A41BA">
              <w:rPr>
                <w:rFonts w:ascii="Times New Roman" w:hAnsi="Times New Roman" w:cs="Times New Roman"/>
                <w:sz w:val="24"/>
                <w:szCs w:val="24"/>
              </w:rPr>
              <w:lastRenderedPageBreak/>
              <w:t>Манометрдегі</w:t>
            </w:r>
            <w:proofErr w:type="spellEnd"/>
            <w:r>
              <w:rPr>
                <w:rFonts w:ascii="Times New Roman" w:hAnsi="Times New Roman" w:cs="Times New Roman"/>
                <w:sz w:val="24"/>
                <w:szCs w:val="24"/>
                <w:lang w:val="kk-KZ"/>
              </w:rPr>
              <w:t xml:space="preserve">циферблаттың </w:t>
            </w:r>
            <w:r w:rsidRPr="008A41BA">
              <w:rPr>
                <w:rFonts w:ascii="Times New Roman" w:hAnsi="Times New Roman" w:cs="Times New Roman"/>
                <w:sz w:val="24"/>
                <w:szCs w:val="24"/>
              </w:rPr>
              <w:t>өлшемі 45,5 мм, сондықтанкөруқабілетінашарадамдар да оныңкөрсеткіштеріноқиалады</w:t>
            </w:r>
          </w:p>
          <w:p w:rsidR="00876782" w:rsidRPr="008A41BA" w:rsidRDefault="008A41BA" w:rsidP="008A41BA">
            <w:pPr>
              <w:pStyle w:val="a4"/>
              <w:numPr>
                <w:ilvl w:val="0"/>
                <w:numId w:val="1"/>
              </w:numPr>
              <w:spacing w:before="100" w:beforeAutospacing="1" w:after="100" w:afterAutospacing="1"/>
              <w:rPr>
                <w:rFonts w:ascii="Times New Roman" w:hAnsi="Times New Roman" w:cs="Times New Roman"/>
                <w:sz w:val="24"/>
                <w:szCs w:val="24"/>
              </w:rPr>
            </w:pPr>
            <w:r w:rsidRPr="008A41BA">
              <w:rPr>
                <w:rFonts w:ascii="Times New Roman" w:hAnsi="Times New Roman" w:cs="Times New Roman"/>
              </w:rPr>
              <w:t>ҚР тіркеукуәлігінің, ҚР тексеруінің, өлшеуқұралдарыныңтипінбекітутуралытанутуралысертификаттыңболуы.</w:t>
            </w:r>
          </w:p>
          <w:p w:rsidR="00876782" w:rsidRPr="0052339E" w:rsidRDefault="00876782" w:rsidP="004D1B13">
            <w:pPr>
              <w:widowControl w:val="0"/>
              <w:tabs>
                <w:tab w:val="left" w:pos="90"/>
                <w:tab w:val="left" w:pos="1371"/>
                <w:tab w:val="left" w:pos="7365"/>
                <w:tab w:val="right" w:pos="10326"/>
              </w:tabs>
              <w:autoSpaceDE w:val="0"/>
              <w:autoSpaceDN w:val="0"/>
              <w:adjustRightInd w:val="0"/>
              <w:jc w:val="both"/>
              <w:rPr>
                <w:rFonts w:ascii="Times New Roman" w:hAnsi="Times New Roman" w:cs="Times New Roman"/>
                <w:sz w:val="24"/>
                <w:szCs w:val="24"/>
              </w:rPr>
            </w:pPr>
          </w:p>
        </w:tc>
        <w:tc>
          <w:tcPr>
            <w:tcW w:w="709" w:type="dxa"/>
          </w:tcPr>
          <w:p w:rsidR="00876782" w:rsidRPr="008A41BA" w:rsidRDefault="008A41BA" w:rsidP="004D1B13">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876782" w:rsidRDefault="00876782" w:rsidP="004D1B13">
            <w:pPr>
              <w:rPr>
                <w:rFonts w:ascii="Times New Roman" w:hAnsi="Times New Roman" w:cs="Times New Roman"/>
              </w:rPr>
            </w:pPr>
            <w:r>
              <w:rPr>
                <w:rFonts w:ascii="Times New Roman" w:hAnsi="Times New Roman" w:cs="Times New Roman"/>
              </w:rPr>
              <w:t>15</w:t>
            </w:r>
          </w:p>
        </w:tc>
        <w:tc>
          <w:tcPr>
            <w:tcW w:w="992" w:type="dxa"/>
          </w:tcPr>
          <w:p w:rsidR="00876782" w:rsidRDefault="00876782" w:rsidP="004D1B13">
            <w:pPr>
              <w:rPr>
                <w:rFonts w:ascii="Times New Roman" w:hAnsi="Times New Roman" w:cs="Times New Roman"/>
              </w:rPr>
            </w:pPr>
            <w:r>
              <w:rPr>
                <w:rFonts w:ascii="Times New Roman" w:hAnsi="Times New Roman" w:cs="Times New Roman"/>
              </w:rPr>
              <w:t>8300</w:t>
            </w:r>
          </w:p>
        </w:tc>
        <w:tc>
          <w:tcPr>
            <w:tcW w:w="1624" w:type="dxa"/>
          </w:tcPr>
          <w:p w:rsidR="00876782" w:rsidRDefault="00876782" w:rsidP="004D1B13">
            <w:pPr>
              <w:rPr>
                <w:rFonts w:ascii="Times New Roman" w:hAnsi="Times New Roman" w:cs="Times New Roman"/>
              </w:rPr>
            </w:pPr>
            <w:r>
              <w:rPr>
                <w:rFonts w:ascii="Times New Roman" w:hAnsi="Times New Roman" w:cs="Times New Roman"/>
              </w:rPr>
              <w:t>124500</w:t>
            </w:r>
          </w:p>
        </w:tc>
        <w:tc>
          <w:tcPr>
            <w:tcW w:w="1559" w:type="dxa"/>
          </w:tcPr>
          <w:p w:rsidR="00876782" w:rsidRPr="008A41BA" w:rsidRDefault="00876782" w:rsidP="008A41BA">
            <w:pPr>
              <w:rPr>
                <w:rFonts w:ascii="Times New Roman" w:hAnsi="Times New Roman" w:cs="Times New Roman"/>
                <w:lang w:val="kk-KZ"/>
              </w:rPr>
            </w:pPr>
            <w:r>
              <w:rPr>
                <w:rFonts w:ascii="Times New Roman" w:hAnsi="Times New Roman" w:cs="Times New Roman"/>
              </w:rPr>
              <w:t xml:space="preserve">15 </w:t>
            </w:r>
            <w:r w:rsidR="008A41BA">
              <w:rPr>
                <w:rFonts w:ascii="Times New Roman" w:hAnsi="Times New Roman" w:cs="Times New Roman"/>
                <w:lang w:val="kk-KZ"/>
              </w:rPr>
              <w:t>күн</w:t>
            </w:r>
          </w:p>
        </w:tc>
        <w:tc>
          <w:tcPr>
            <w:tcW w:w="2126" w:type="dxa"/>
          </w:tcPr>
          <w:p w:rsidR="00876782" w:rsidRPr="00241BA3" w:rsidRDefault="008A41BA" w:rsidP="004D1B13">
            <w:pPr>
              <w:rPr>
                <w:rFonts w:ascii="Times New Roman" w:hAnsi="Times New Roman" w:cs="Times New Roman"/>
              </w:rPr>
            </w:pPr>
            <w:r w:rsidRPr="008A41BA">
              <w:rPr>
                <w:rFonts w:ascii="Times New Roman" w:hAnsi="Times New Roman" w:cs="Times New Roman"/>
              </w:rPr>
              <w:t xml:space="preserve">СҚО, </w:t>
            </w:r>
            <w:proofErr w:type="spellStart"/>
            <w:r w:rsidRPr="008A41BA">
              <w:rPr>
                <w:rFonts w:ascii="Times New Roman" w:hAnsi="Times New Roman" w:cs="Times New Roman"/>
              </w:rPr>
              <w:t>Петропавл</w:t>
            </w:r>
            <w:proofErr w:type="spellEnd"/>
            <w:r w:rsidRPr="008A41BA">
              <w:rPr>
                <w:rFonts w:ascii="Times New Roman" w:hAnsi="Times New Roman" w:cs="Times New Roman"/>
              </w:rPr>
              <w:t xml:space="preserve"> қ. Ульянов көшесі, 98</w:t>
            </w:r>
            <w:bookmarkStart w:id="0" w:name="_GoBack"/>
            <w:bookmarkEnd w:id="0"/>
          </w:p>
        </w:tc>
      </w:tr>
    </w:tbl>
    <w:p w:rsidR="00222984" w:rsidRDefault="00222984"/>
    <w:sectPr w:rsidR="00222984" w:rsidSect="0004616C">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F084C"/>
    <w:multiLevelType w:val="multilevel"/>
    <w:tmpl w:val="05E8D9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1058A0"/>
    <w:multiLevelType w:val="multilevel"/>
    <w:tmpl w:val="3CE44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drawingGridHorizontalSpacing w:val="110"/>
  <w:displayHorizontalDrawingGridEvery w:val="2"/>
  <w:characterSpacingControl w:val="doNotCompress"/>
  <w:compat>
    <w:useFELayout/>
  </w:compat>
  <w:rsids>
    <w:rsidRoot w:val="0036223F"/>
    <w:rsid w:val="00012F0E"/>
    <w:rsid w:val="00016ADC"/>
    <w:rsid w:val="00222984"/>
    <w:rsid w:val="00226A9B"/>
    <w:rsid w:val="0036223F"/>
    <w:rsid w:val="005643A3"/>
    <w:rsid w:val="00876782"/>
    <w:rsid w:val="008A41BA"/>
    <w:rsid w:val="00B449A7"/>
    <w:rsid w:val="00FF5A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A88"/>
  </w:style>
  <w:style w:type="paragraph" w:styleId="2">
    <w:name w:val="heading 2"/>
    <w:basedOn w:val="a"/>
    <w:next w:val="a"/>
    <w:link w:val="20"/>
    <w:qFormat/>
    <w:rsid w:val="0036223F"/>
    <w:pPr>
      <w:keepNext/>
      <w:spacing w:after="0" w:line="240" w:lineRule="auto"/>
      <w:ind w:left="435"/>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6223F"/>
    <w:rPr>
      <w:rFonts w:ascii="Times New Roman" w:eastAsia="Times New Roman" w:hAnsi="Times New Roman" w:cs="Times New Roman"/>
      <w:sz w:val="28"/>
      <w:szCs w:val="24"/>
    </w:rPr>
  </w:style>
  <w:style w:type="table" w:styleId="a3">
    <w:name w:val="Table Grid"/>
    <w:basedOn w:val="a1"/>
    <w:uiPriority w:val="59"/>
    <w:rsid w:val="003622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0">
    <w:name w:val="s0"/>
    <w:basedOn w:val="a0"/>
    <w:rsid w:val="0036223F"/>
  </w:style>
  <w:style w:type="paragraph" w:styleId="a4">
    <w:name w:val="List Paragraph"/>
    <w:basedOn w:val="a"/>
    <w:uiPriority w:val="34"/>
    <w:qFormat/>
    <w:rsid w:val="0087678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7ED04-00E0-45DF-BC2E-18117C11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948</Words>
  <Characters>5406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Айтжанова Айгуль</cp:lastModifiedBy>
  <cp:revision>5</cp:revision>
  <cp:lastPrinted>2020-11-09T10:03:00Z</cp:lastPrinted>
  <dcterms:created xsi:type="dcterms:W3CDTF">2020-11-09T04:52:00Z</dcterms:created>
  <dcterms:modified xsi:type="dcterms:W3CDTF">2020-11-09T10:06:00Z</dcterms:modified>
</cp:coreProperties>
</file>